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D36" w:rsidRDefault="00014D36" w:rsidP="00014D36">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014D36" w:rsidRDefault="00014D36" w:rsidP="00014D36">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6A0A75" w:rsidRPr="00014D36" w:rsidRDefault="006A0A75" w:rsidP="006A0A75">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bookmarkStart w:id="0" w:name="_GoBack"/>
      <w:bookmarkEnd w:id="0"/>
      <w:r w:rsidRPr="00014D36">
        <w:rPr>
          <w:rFonts w:ascii="Times New Roman" w:eastAsia="Times New Roman" w:hAnsi="Times New Roman" w:cs="Times New Roman"/>
          <w:b/>
          <w:bCs/>
          <w:sz w:val="24"/>
          <w:szCs w:val="24"/>
          <w:lang w:eastAsia="es-EC"/>
        </w:rPr>
        <w:t>Paso 1: El Enigma – La Caja de Pandora (7 Minutos)</w:t>
      </w:r>
    </w:p>
    <w:p w:rsidR="006A0A75" w:rsidRPr="00014D36" w:rsidRDefault="006A0A75" w:rsidP="006A0A75">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14D36">
        <w:rPr>
          <w:rFonts w:ascii="Times New Roman" w:eastAsia="Times New Roman" w:hAnsi="Times New Roman" w:cs="Times New Roman"/>
          <w:sz w:val="24"/>
          <w:szCs w:val="24"/>
          <w:lang w:eastAsia="es-EC"/>
        </w:rPr>
        <w:t xml:space="preserve">El docente proyecta una diapositiva que muestra un número o un polinomio complejo (por ejemplo: x^2 + 5x + 6) dentro de una caja fuerte digital. El docente desafía al grupo: </w:t>
      </w:r>
      <w:r w:rsidRPr="00014D36">
        <w:rPr>
          <w:rFonts w:ascii="Times New Roman" w:eastAsia="Times New Roman" w:hAnsi="Times New Roman" w:cs="Times New Roman"/>
          <w:iCs/>
          <w:sz w:val="24"/>
          <w:szCs w:val="24"/>
          <w:lang w:eastAsia="es-EC"/>
        </w:rPr>
        <w:t>"Esta caja solo se abre si encontramos las dos 'llaves' que, al multiplicarse, crean este código exacto"</w:t>
      </w:r>
      <w:r w:rsidRPr="00014D36">
        <w:rPr>
          <w:rFonts w:ascii="Times New Roman" w:eastAsia="Times New Roman" w:hAnsi="Times New Roman" w:cs="Times New Roman"/>
          <w:sz w:val="24"/>
          <w:szCs w:val="24"/>
          <w:lang w:eastAsia="es-EC"/>
        </w:rPr>
        <w:t>. Los estudiantes, desde sus dispositivos o pizarras, deben proponer combinaciones. No se explica la fórmula aún; la mediación se centra en que el estudiante note que el "todo" es en realidad un producto de partes ocultas.</w:t>
      </w:r>
    </w:p>
    <w:p w:rsidR="006A0A75" w:rsidRPr="00014D36" w:rsidRDefault="006A0A75" w:rsidP="006A0A75">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014D36">
        <w:rPr>
          <w:rFonts w:ascii="Times New Roman" w:eastAsia="Times New Roman" w:hAnsi="Times New Roman" w:cs="Times New Roman"/>
          <w:b/>
          <w:bCs/>
          <w:sz w:val="24"/>
          <w:szCs w:val="24"/>
          <w:lang w:eastAsia="es-EC"/>
        </w:rPr>
        <w:t>Paso 2: El Dato de Impacto – El Guardián de Internet (5 Minutos)</w:t>
      </w:r>
    </w:p>
    <w:p w:rsidR="006A0A75" w:rsidRPr="00014D36" w:rsidRDefault="006A0A75" w:rsidP="006A0A75">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14D36">
        <w:rPr>
          <w:rFonts w:ascii="Times New Roman" w:eastAsia="Times New Roman" w:hAnsi="Times New Roman" w:cs="Times New Roman"/>
          <w:sz w:val="24"/>
          <w:szCs w:val="24"/>
          <w:lang w:eastAsia="es-EC"/>
        </w:rPr>
        <w:t xml:space="preserve">El docente presenta una infografía rápida sobre la </w:t>
      </w:r>
      <w:r w:rsidRPr="00014D36">
        <w:rPr>
          <w:rFonts w:ascii="Times New Roman" w:eastAsia="Times New Roman" w:hAnsi="Times New Roman" w:cs="Times New Roman"/>
          <w:b/>
          <w:bCs/>
          <w:sz w:val="24"/>
          <w:szCs w:val="24"/>
          <w:lang w:eastAsia="es-EC"/>
        </w:rPr>
        <w:t>Criptografía RSA</w:t>
      </w:r>
      <w:r w:rsidRPr="00014D36">
        <w:rPr>
          <w:rFonts w:ascii="Times New Roman" w:eastAsia="Times New Roman" w:hAnsi="Times New Roman" w:cs="Times New Roman"/>
          <w:sz w:val="24"/>
          <w:szCs w:val="24"/>
          <w:lang w:eastAsia="es-EC"/>
        </w:rPr>
        <w:t xml:space="preserve">. Mientras el estudiante escanea un código QR en su libro virtual, descubre que cada vez que compra algo en línea o envía un mensaje de WhatsApp, su seguridad depende de la dificultad de factorizar números primos gigantescos. El docente lanza la pregunta: </w:t>
      </w:r>
      <w:r w:rsidRPr="00014D36">
        <w:rPr>
          <w:rFonts w:ascii="Times New Roman" w:eastAsia="Times New Roman" w:hAnsi="Times New Roman" w:cs="Times New Roman"/>
          <w:iCs/>
          <w:sz w:val="24"/>
          <w:szCs w:val="24"/>
          <w:lang w:eastAsia="es-EC"/>
        </w:rPr>
        <w:t>"Si factorizar fuera fácil de resolver para una computadora, todo el dinero del mundo desaparecería hoy. ¿Están listos para aprender la técnica que protege el planeta?"</w:t>
      </w:r>
      <w:r w:rsidRPr="00014D36">
        <w:rPr>
          <w:rFonts w:ascii="Times New Roman" w:eastAsia="Times New Roman" w:hAnsi="Times New Roman" w:cs="Times New Roman"/>
          <w:sz w:val="24"/>
          <w:szCs w:val="24"/>
          <w:lang w:eastAsia="es-EC"/>
        </w:rPr>
        <w:t>.</w:t>
      </w:r>
    </w:p>
    <w:p w:rsidR="006A0A75" w:rsidRPr="00014D36" w:rsidRDefault="006A0A75" w:rsidP="006A0A75">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014D36">
        <w:rPr>
          <w:rFonts w:ascii="Times New Roman" w:eastAsia="Times New Roman" w:hAnsi="Times New Roman" w:cs="Times New Roman"/>
          <w:b/>
          <w:bCs/>
          <w:sz w:val="24"/>
          <w:szCs w:val="24"/>
          <w:lang w:eastAsia="es-EC"/>
        </w:rPr>
        <w:t>Paso 3: Inmersión Visual – De la Pared al Ladrillo (8 Minutos)</w:t>
      </w:r>
    </w:p>
    <w:p w:rsidR="006A0A75" w:rsidRPr="00014D36" w:rsidRDefault="006A0A75" w:rsidP="006A0A75">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14D36">
        <w:rPr>
          <w:rFonts w:ascii="Times New Roman" w:eastAsia="Times New Roman" w:hAnsi="Times New Roman" w:cs="Times New Roman"/>
          <w:sz w:val="24"/>
          <w:szCs w:val="24"/>
          <w:lang w:eastAsia="es-EC"/>
        </w:rPr>
        <w:t xml:space="preserve">Se reproduce un video corto (60-90 segundos) que muestra la construcción de un edificio de Lego. En el video, la cámara hace un "zoom atómico" para mostrar que una pared (el polinomio) no es una masa sólida, sino una organización de bloques específicos (los factores). El estudiante debe realizar una actividad de arrastrar y soltar en su libro virtual, asociando piezas sueltas con estructuras completas, mientras el docente circula por el aula reforzando la idea de que </w:t>
      </w:r>
      <w:r w:rsidRPr="00014D36">
        <w:rPr>
          <w:rFonts w:ascii="Times New Roman" w:eastAsia="Times New Roman" w:hAnsi="Times New Roman" w:cs="Times New Roman"/>
          <w:b/>
          <w:bCs/>
          <w:sz w:val="24"/>
          <w:szCs w:val="24"/>
          <w:lang w:eastAsia="es-EC"/>
        </w:rPr>
        <w:t>factorizar es simplificar para entender</w:t>
      </w:r>
      <w:r w:rsidRPr="00014D36">
        <w:rPr>
          <w:rFonts w:ascii="Times New Roman" w:eastAsia="Times New Roman" w:hAnsi="Times New Roman" w:cs="Times New Roman"/>
          <w:sz w:val="24"/>
          <w:szCs w:val="24"/>
          <w:lang w:eastAsia="es-EC"/>
        </w:rPr>
        <w:t>.</w:t>
      </w:r>
    </w:p>
    <w:p w:rsidR="006A0A75" w:rsidRPr="00014D36" w:rsidRDefault="006A0A75" w:rsidP="006A0A75">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014D36">
        <w:rPr>
          <w:rFonts w:ascii="Times New Roman" w:eastAsia="Times New Roman" w:hAnsi="Times New Roman" w:cs="Times New Roman"/>
          <w:b/>
          <w:bCs/>
          <w:sz w:val="24"/>
          <w:szCs w:val="24"/>
          <w:lang w:eastAsia="es-EC"/>
        </w:rPr>
        <w:t>Paso 4: Gamificación Recreativa – "Factor-</w:t>
      </w:r>
      <w:proofErr w:type="spellStart"/>
      <w:r w:rsidRPr="00014D36">
        <w:rPr>
          <w:rFonts w:ascii="Times New Roman" w:eastAsia="Times New Roman" w:hAnsi="Times New Roman" w:cs="Times New Roman"/>
          <w:b/>
          <w:bCs/>
          <w:sz w:val="24"/>
          <w:szCs w:val="24"/>
          <w:lang w:eastAsia="es-EC"/>
        </w:rPr>
        <w:t>Blitz</w:t>
      </w:r>
      <w:proofErr w:type="spellEnd"/>
      <w:r w:rsidRPr="00014D36">
        <w:rPr>
          <w:rFonts w:ascii="Times New Roman" w:eastAsia="Times New Roman" w:hAnsi="Times New Roman" w:cs="Times New Roman"/>
          <w:b/>
          <w:bCs/>
          <w:sz w:val="24"/>
          <w:szCs w:val="24"/>
          <w:lang w:eastAsia="es-EC"/>
        </w:rPr>
        <w:t>" (10 Minutos)</w:t>
      </w:r>
    </w:p>
    <w:p w:rsidR="006A0A75" w:rsidRPr="00014D36" w:rsidRDefault="006A0A75" w:rsidP="006A0A75">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14D36">
        <w:rPr>
          <w:rFonts w:ascii="Times New Roman" w:eastAsia="Times New Roman" w:hAnsi="Times New Roman" w:cs="Times New Roman"/>
          <w:sz w:val="24"/>
          <w:szCs w:val="24"/>
          <w:lang w:eastAsia="es-EC"/>
        </w:rPr>
        <w:t xml:space="preserve">Para cerrar, el docente activa un cronómetro en pantalla. Se lanza la dinámica </w:t>
      </w:r>
      <w:r w:rsidRPr="00014D36">
        <w:rPr>
          <w:rFonts w:ascii="Times New Roman" w:eastAsia="Times New Roman" w:hAnsi="Times New Roman" w:cs="Times New Roman"/>
          <w:b/>
          <w:bCs/>
          <w:sz w:val="24"/>
          <w:szCs w:val="24"/>
          <w:lang w:eastAsia="es-EC"/>
        </w:rPr>
        <w:t>"Cacería de Primos"</w:t>
      </w:r>
      <w:r w:rsidRPr="00014D36">
        <w:rPr>
          <w:rFonts w:ascii="Times New Roman" w:eastAsia="Times New Roman" w:hAnsi="Times New Roman" w:cs="Times New Roman"/>
          <w:sz w:val="24"/>
          <w:szCs w:val="24"/>
          <w:lang w:eastAsia="es-EC"/>
        </w:rPr>
        <w:t>:</w:t>
      </w:r>
    </w:p>
    <w:p w:rsidR="006A0A75" w:rsidRPr="00014D36" w:rsidRDefault="006A0A75" w:rsidP="006A0A7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14D36">
        <w:rPr>
          <w:rFonts w:ascii="Times New Roman" w:eastAsia="Times New Roman" w:hAnsi="Times New Roman" w:cs="Times New Roman"/>
          <w:sz w:val="24"/>
          <w:szCs w:val="24"/>
          <w:lang w:eastAsia="es-EC"/>
        </w:rPr>
        <w:t>El docente dicta un número o expresión rápida.</w:t>
      </w:r>
    </w:p>
    <w:p w:rsidR="006A0A75" w:rsidRPr="00014D36" w:rsidRDefault="006A0A75" w:rsidP="006A0A7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14D36">
        <w:rPr>
          <w:rFonts w:ascii="Times New Roman" w:eastAsia="Times New Roman" w:hAnsi="Times New Roman" w:cs="Times New Roman"/>
          <w:sz w:val="24"/>
          <w:szCs w:val="24"/>
          <w:lang w:eastAsia="es-EC"/>
        </w:rPr>
        <w:t>Los estudiantes deben ponerse de pie si la expresión es "Irreducible" (Primitiva) o sentarse y cruzar los brazos si es "Factorizable".</w:t>
      </w:r>
    </w:p>
    <w:p w:rsidR="006A0A75" w:rsidRPr="00014D36" w:rsidRDefault="006A0A75" w:rsidP="006A0A7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14D36">
        <w:rPr>
          <w:rFonts w:ascii="Times New Roman" w:eastAsia="Times New Roman" w:hAnsi="Times New Roman" w:cs="Times New Roman"/>
          <w:sz w:val="24"/>
          <w:szCs w:val="24"/>
          <w:lang w:eastAsia="es-EC"/>
        </w:rPr>
        <w:t>Aquellos que acierten ganan un "</w:t>
      </w:r>
      <w:proofErr w:type="spellStart"/>
      <w:r w:rsidRPr="00014D36">
        <w:rPr>
          <w:rFonts w:ascii="Times New Roman" w:eastAsia="Times New Roman" w:hAnsi="Times New Roman" w:cs="Times New Roman"/>
          <w:sz w:val="24"/>
          <w:szCs w:val="24"/>
          <w:lang w:eastAsia="es-EC"/>
        </w:rPr>
        <w:t>Power</w:t>
      </w:r>
      <w:proofErr w:type="spellEnd"/>
      <w:r w:rsidRPr="00014D36">
        <w:rPr>
          <w:rFonts w:ascii="Times New Roman" w:eastAsia="Times New Roman" w:hAnsi="Times New Roman" w:cs="Times New Roman"/>
          <w:sz w:val="24"/>
          <w:szCs w:val="24"/>
          <w:lang w:eastAsia="es-EC"/>
        </w:rPr>
        <w:t xml:space="preserve">-Up" (punto extra en la práctica del día). </w:t>
      </w:r>
      <w:r w:rsidRPr="00014D36">
        <w:rPr>
          <w:rFonts w:ascii="Times New Roman" w:eastAsia="Times New Roman" w:hAnsi="Times New Roman" w:cs="Times New Roman"/>
          <w:iCs/>
          <w:sz w:val="24"/>
          <w:szCs w:val="24"/>
          <w:lang w:eastAsia="es-EC"/>
        </w:rPr>
        <w:t>Variante digital:</w:t>
      </w:r>
      <w:r w:rsidRPr="00014D36">
        <w:rPr>
          <w:rFonts w:ascii="Times New Roman" w:eastAsia="Times New Roman" w:hAnsi="Times New Roman" w:cs="Times New Roman"/>
          <w:sz w:val="24"/>
          <w:szCs w:val="24"/>
          <w:lang w:eastAsia="es-EC"/>
        </w:rPr>
        <w:t xml:space="preserve"> Se usa una herramienta de respuesta en tiempo real (tipo </w:t>
      </w:r>
      <w:proofErr w:type="spellStart"/>
      <w:r w:rsidRPr="00014D36">
        <w:rPr>
          <w:rFonts w:ascii="Times New Roman" w:eastAsia="Times New Roman" w:hAnsi="Times New Roman" w:cs="Times New Roman"/>
          <w:sz w:val="24"/>
          <w:szCs w:val="24"/>
          <w:lang w:eastAsia="es-EC"/>
        </w:rPr>
        <w:t>Mentimeter</w:t>
      </w:r>
      <w:proofErr w:type="spellEnd"/>
      <w:r w:rsidRPr="00014D36">
        <w:rPr>
          <w:rFonts w:ascii="Times New Roman" w:eastAsia="Times New Roman" w:hAnsi="Times New Roman" w:cs="Times New Roman"/>
          <w:sz w:val="24"/>
          <w:szCs w:val="24"/>
          <w:lang w:eastAsia="es-EC"/>
        </w:rPr>
        <w:t xml:space="preserve"> o </w:t>
      </w:r>
      <w:proofErr w:type="spellStart"/>
      <w:r w:rsidRPr="00014D36">
        <w:rPr>
          <w:rFonts w:ascii="Times New Roman" w:eastAsia="Times New Roman" w:hAnsi="Times New Roman" w:cs="Times New Roman"/>
          <w:sz w:val="24"/>
          <w:szCs w:val="24"/>
          <w:lang w:eastAsia="es-EC"/>
        </w:rPr>
        <w:t>Kahoot</w:t>
      </w:r>
      <w:proofErr w:type="spellEnd"/>
      <w:r w:rsidRPr="00014D36">
        <w:rPr>
          <w:rFonts w:ascii="Times New Roman" w:eastAsia="Times New Roman" w:hAnsi="Times New Roman" w:cs="Times New Roman"/>
          <w:sz w:val="24"/>
          <w:szCs w:val="24"/>
          <w:lang w:eastAsia="es-EC"/>
        </w:rPr>
        <w:t xml:space="preserve">) donde la velocidad de respuesta define quién es el "Arquitecto Jefe" de la clase. El docente cierra con un: </w:t>
      </w:r>
      <w:r w:rsidRPr="00014D36">
        <w:rPr>
          <w:rFonts w:ascii="Times New Roman" w:eastAsia="Times New Roman" w:hAnsi="Times New Roman" w:cs="Times New Roman"/>
          <w:iCs/>
          <w:sz w:val="24"/>
          <w:szCs w:val="24"/>
          <w:lang w:eastAsia="es-EC"/>
        </w:rPr>
        <w:t>"Ya saben identificar las piezas, ahora vamos a aprender a fabricarlas"</w:t>
      </w:r>
      <w:r w:rsidRPr="00014D36">
        <w:rPr>
          <w:rFonts w:ascii="Times New Roman" w:eastAsia="Times New Roman" w:hAnsi="Times New Roman" w:cs="Times New Roman"/>
          <w:sz w:val="24"/>
          <w:szCs w:val="24"/>
          <w:lang w:eastAsia="es-EC"/>
        </w:rPr>
        <w:t>.</w:t>
      </w:r>
    </w:p>
    <w:p w:rsidR="006A0A75" w:rsidRPr="00014D36" w:rsidRDefault="006A0A75" w:rsidP="006A0A75">
      <w:pPr>
        <w:jc w:val="both"/>
        <w:rPr>
          <w:rFonts w:ascii="Times New Roman" w:hAnsi="Times New Roman" w:cs="Times New Roman"/>
          <w:b/>
          <w:sz w:val="27"/>
          <w:szCs w:val="27"/>
        </w:rPr>
      </w:pPr>
    </w:p>
    <w:sectPr w:rsidR="006A0A75" w:rsidRPr="00014D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A7688"/>
    <w:multiLevelType w:val="multilevel"/>
    <w:tmpl w:val="0D84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75"/>
    <w:rsid w:val="00014D36"/>
    <w:rsid w:val="00150C6E"/>
    <w:rsid w:val="001C1C72"/>
    <w:rsid w:val="006A0A7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707D"/>
  <w15:chartTrackingRefBased/>
  <w15:docId w15:val="{6D41C563-60CC-429E-B629-8AE7F432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6A0A75"/>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6A0A75"/>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6A0A75"/>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6A0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83995">
      <w:bodyDiv w:val="1"/>
      <w:marLeft w:val="0"/>
      <w:marRight w:val="0"/>
      <w:marTop w:val="0"/>
      <w:marBottom w:val="0"/>
      <w:divBdr>
        <w:top w:val="none" w:sz="0" w:space="0" w:color="auto"/>
        <w:left w:val="none" w:sz="0" w:space="0" w:color="auto"/>
        <w:bottom w:val="none" w:sz="0" w:space="0" w:color="auto"/>
        <w:right w:val="none" w:sz="0" w:space="0" w:color="auto"/>
      </w:divBdr>
    </w:div>
    <w:div w:id="4823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2026-04-08T22:26:00Z</dcterms:created>
  <dcterms:modified xsi:type="dcterms:W3CDTF">2026-04-27T14:50:00Z</dcterms:modified>
</cp:coreProperties>
</file>