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F70" w:rsidRDefault="002F1F70" w:rsidP="002F1F70">
      <w:pPr>
        <w:spacing w:before="100" w:beforeAutospacing="1" w:after="100" w:afterAutospacing="1" w:line="240" w:lineRule="auto"/>
        <w:jc w:val="center"/>
        <w:outlineLvl w:val="2"/>
        <w:rPr>
          <w:rFonts w:ascii="Times New Roman" w:hAnsi="Times New Roman" w:cs="Times New Roman"/>
          <w:sz w:val="24"/>
          <w:szCs w:val="24"/>
        </w:rPr>
      </w:pPr>
      <w:r>
        <w:rPr>
          <w:rFonts w:ascii="Times New Roman" w:hAnsi="Times New Roman" w:cs="Times New Roman"/>
          <w:sz w:val="24"/>
          <w:szCs w:val="24"/>
        </w:rPr>
        <w:t>GUÍA DE PLANIFICACIÓN: ANTICIPACIÓN DE LA CLASE</w:t>
      </w:r>
    </w:p>
    <w:p w:rsidR="002F1F70" w:rsidRDefault="002F1F70" w:rsidP="002F1F70">
      <w:pPr>
        <w:spacing w:before="100" w:beforeAutospacing="1" w:after="100" w:afterAutospacing="1" w:line="240" w:lineRule="auto"/>
        <w:jc w:val="both"/>
        <w:outlineLvl w:val="2"/>
        <w:rPr>
          <w:rFonts w:ascii="Times New Roman" w:eastAsia="Times New Roman" w:hAnsi="Times New Roman" w:cs="Times New Roman"/>
          <w:bCs/>
          <w:sz w:val="24"/>
          <w:szCs w:val="24"/>
          <w:lang w:eastAsia="es-EC"/>
        </w:rPr>
      </w:pPr>
      <w:r>
        <w:rPr>
          <w:rFonts w:ascii="Times New Roman" w:hAnsi="Times New Roman" w:cs="Times New Roman"/>
          <w:sz w:val="24"/>
          <w:szCs w:val="24"/>
        </w:rPr>
        <w:t xml:space="preserve">La </w:t>
      </w:r>
      <w:r>
        <w:rPr>
          <w:rFonts w:ascii="Times New Roman" w:hAnsi="Times New Roman" w:cs="Times New Roman"/>
          <w:bCs/>
          <w:sz w:val="24"/>
          <w:szCs w:val="24"/>
        </w:rPr>
        <w:t>Anticipación</w:t>
      </w:r>
      <w:r>
        <w:rPr>
          <w:rFonts w:ascii="Times New Roman" w:hAnsi="Times New Roman" w:cs="Times New Roman"/>
          <w:sz w:val="24"/>
          <w:szCs w:val="24"/>
        </w:rPr>
        <w:t xml:space="preserve"> es el primer contacto del estudiante con el tema. Su objetivo no es evaluar contenidos, sino </w:t>
      </w:r>
      <w:r>
        <w:rPr>
          <w:rFonts w:ascii="Times New Roman" w:hAnsi="Times New Roman" w:cs="Times New Roman"/>
          <w:bCs/>
          <w:sz w:val="24"/>
          <w:szCs w:val="24"/>
        </w:rPr>
        <w:t>despertar la curiosidad</w:t>
      </w:r>
      <w:r>
        <w:rPr>
          <w:rFonts w:ascii="Times New Roman" w:hAnsi="Times New Roman" w:cs="Times New Roman"/>
          <w:sz w:val="24"/>
          <w:szCs w:val="24"/>
        </w:rPr>
        <w:t xml:space="preserve"> y rescatar los conocimientos previos. A través de las siguientes actividades, buscaremos conectar lo que el alumno ya sabe con el nuevo desafío pedagógico, creando un puente cognitivo que facilite un aprendizaje significativo y duradero.</w:t>
      </w:r>
    </w:p>
    <w:p w:rsidR="00FB293E" w:rsidRPr="002F1F70" w:rsidRDefault="00FB293E" w:rsidP="00FB293E">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bookmarkStart w:id="0" w:name="_GoBack"/>
      <w:bookmarkEnd w:id="0"/>
      <w:r w:rsidRPr="002F1F70">
        <w:rPr>
          <w:rFonts w:ascii="Times New Roman" w:eastAsia="Times New Roman" w:hAnsi="Times New Roman" w:cs="Times New Roman"/>
          <w:b/>
          <w:bCs/>
          <w:sz w:val="24"/>
          <w:szCs w:val="24"/>
          <w:lang w:eastAsia="es-EC"/>
        </w:rPr>
        <w:t>Paso 1: El Enigma – La Máquina de Presupuestos (5 min)</w:t>
      </w:r>
    </w:p>
    <w:p w:rsidR="00FB293E" w:rsidRPr="002F1F70" w:rsidRDefault="00FB293E" w:rsidP="00FB293E">
      <w:pPr>
        <w:spacing w:before="100" w:beforeAutospacing="1" w:after="100" w:afterAutospacing="1" w:line="240" w:lineRule="auto"/>
        <w:jc w:val="both"/>
        <w:rPr>
          <w:rFonts w:ascii="Times New Roman" w:eastAsia="Times New Roman" w:hAnsi="Times New Roman" w:cs="Times New Roman"/>
          <w:sz w:val="24"/>
          <w:szCs w:val="24"/>
          <w:lang w:eastAsia="es-EC"/>
        </w:rPr>
      </w:pPr>
      <w:r w:rsidRPr="002F1F70">
        <w:rPr>
          <w:rFonts w:ascii="Times New Roman" w:eastAsia="Times New Roman" w:hAnsi="Times New Roman" w:cs="Times New Roman"/>
          <w:sz w:val="24"/>
          <w:szCs w:val="24"/>
          <w:lang w:eastAsia="es-EC"/>
        </w:rPr>
        <w:t xml:space="preserve">El docente proyecta la diapositiva </w:t>
      </w:r>
      <w:r w:rsidRPr="002F1F70">
        <w:rPr>
          <w:rFonts w:ascii="Times New Roman" w:eastAsia="Times New Roman" w:hAnsi="Times New Roman" w:cs="Times New Roman"/>
          <w:b/>
          <w:bCs/>
          <w:sz w:val="24"/>
          <w:szCs w:val="24"/>
          <w:lang w:eastAsia="es-EC"/>
        </w:rPr>
        <w:t>"El Mecanismo de Oro"</w:t>
      </w:r>
      <w:r w:rsidRPr="002F1F70">
        <w:rPr>
          <w:rFonts w:ascii="Times New Roman" w:eastAsia="Times New Roman" w:hAnsi="Times New Roman" w:cs="Times New Roman"/>
          <w:sz w:val="24"/>
          <w:szCs w:val="24"/>
          <w:lang w:eastAsia="es-EC"/>
        </w:rPr>
        <w:t>. En ella, se muestra una situación de ingeniería: una empresa necesita calcular el costo unitario de producción, pero la fórmula resultante es una fracción algebraica compleja</w:t>
      </w:r>
      <w:r w:rsidR="002F1F70">
        <w:rPr>
          <w:rFonts w:ascii="Times New Roman" w:eastAsia="Times New Roman" w:hAnsi="Times New Roman" w:cs="Times New Roman"/>
          <w:sz w:val="24"/>
          <w:szCs w:val="24"/>
          <w:lang w:eastAsia="es-EC"/>
        </w:rPr>
        <w:t>.</w:t>
      </w:r>
      <w:r w:rsidRPr="002F1F70">
        <w:rPr>
          <w:rFonts w:ascii="Times New Roman" w:eastAsia="Times New Roman" w:hAnsi="Times New Roman" w:cs="Times New Roman"/>
          <w:sz w:val="24"/>
          <w:szCs w:val="24"/>
          <w:lang w:eastAsia="es-EC"/>
        </w:rPr>
        <w:t xml:space="preserve"> El docente plantea: </w:t>
      </w:r>
      <w:r w:rsidRPr="002F1F70">
        <w:rPr>
          <w:rFonts w:ascii="Times New Roman" w:eastAsia="Times New Roman" w:hAnsi="Times New Roman" w:cs="Times New Roman"/>
          <w:iCs/>
          <w:sz w:val="24"/>
          <w:szCs w:val="24"/>
          <w:lang w:eastAsia="es-EC"/>
        </w:rPr>
        <w:t>"Si el valor de x es el tiempo, ¿podemos saber el costo sin hacer toda la operación?"</w:t>
      </w:r>
      <w:r w:rsidRPr="002F1F70">
        <w:rPr>
          <w:rFonts w:ascii="Times New Roman" w:eastAsia="Times New Roman" w:hAnsi="Times New Roman" w:cs="Times New Roman"/>
          <w:sz w:val="24"/>
          <w:szCs w:val="24"/>
          <w:lang w:eastAsia="es-EC"/>
        </w:rPr>
        <w:t>. Los estudiantes, desde sus dispositivos, intentan resolverlo mentalmente. El docente guía la mediación hacia la idea de que existe un "atajo" oculto (la simplificación) que hace que la máquina funcione más rápido.</w:t>
      </w:r>
    </w:p>
    <w:p w:rsidR="00FB293E" w:rsidRPr="002F1F70" w:rsidRDefault="00FB293E" w:rsidP="00FB293E">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2F1F70">
        <w:rPr>
          <w:rFonts w:ascii="Times New Roman" w:eastAsia="Times New Roman" w:hAnsi="Times New Roman" w:cs="Times New Roman"/>
          <w:b/>
          <w:bCs/>
          <w:sz w:val="24"/>
          <w:szCs w:val="24"/>
          <w:lang w:eastAsia="es-EC"/>
        </w:rPr>
        <w:t>Paso 2: El Dato de Impacto – El Agujero Negro Matemático (3 min)</w:t>
      </w:r>
    </w:p>
    <w:p w:rsidR="00FB293E" w:rsidRPr="002F1F70" w:rsidRDefault="00FB293E" w:rsidP="00FB293E">
      <w:pPr>
        <w:spacing w:before="100" w:beforeAutospacing="1" w:after="100" w:afterAutospacing="1" w:line="240" w:lineRule="auto"/>
        <w:jc w:val="both"/>
        <w:rPr>
          <w:rFonts w:ascii="Times New Roman" w:eastAsia="Times New Roman" w:hAnsi="Times New Roman" w:cs="Times New Roman"/>
          <w:sz w:val="24"/>
          <w:szCs w:val="24"/>
          <w:lang w:eastAsia="es-EC"/>
        </w:rPr>
      </w:pPr>
      <w:r w:rsidRPr="002F1F70">
        <w:rPr>
          <w:rFonts w:ascii="Times New Roman" w:eastAsia="Times New Roman" w:hAnsi="Times New Roman" w:cs="Times New Roman"/>
          <w:sz w:val="24"/>
          <w:szCs w:val="24"/>
          <w:lang w:eastAsia="es-EC"/>
        </w:rPr>
        <w:t xml:space="preserve">El docente revela un "Error de Sistema" en la pantalla: </w:t>
      </w:r>
      <w:r w:rsidRPr="002F1F70">
        <w:rPr>
          <w:rFonts w:ascii="Times New Roman" w:eastAsia="Times New Roman" w:hAnsi="Times New Roman" w:cs="Times New Roman"/>
          <w:iCs/>
          <w:sz w:val="24"/>
          <w:szCs w:val="24"/>
          <w:lang w:eastAsia="es-EC"/>
        </w:rPr>
        <w:t>"¿Qué pasa si x = 3 en nuestra fórmula anterior?"</w:t>
      </w:r>
      <w:r w:rsidRPr="002F1F70">
        <w:rPr>
          <w:rFonts w:ascii="Times New Roman" w:eastAsia="Times New Roman" w:hAnsi="Times New Roman" w:cs="Times New Roman"/>
          <w:sz w:val="24"/>
          <w:szCs w:val="24"/>
          <w:lang w:eastAsia="es-EC"/>
        </w:rPr>
        <w:t xml:space="preserve">. Los estudiantes descubrirán que la fracción se rompe (división por cero). El docente explica que las fracciones algebraicas no son solo números, sino </w:t>
      </w:r>
      <w:r w:rsidRPr="002F1F70">
        <w:rPr>
          <w:rFonts w:ascii="Times New Roman" w:eastAsia="Times New Roman" w:hAnsi="Times New Roman" w:cs="Times New Roman"/>
          <w:b/>
          <w:bCs/>
          <w:sz w:val="24"/>
          <w:szCs w:val="24"/>
          <w:lang w:eastAsia="es-EC"/>
        </w:rPr>
        <w:t>leyes con condiciones</w:t>
      </w:r>
      <w:r w:rsidRPr="002F1F70">
        <w:rPr>
          <w:rFonts w:ascii="Times New Roman" w:eastAsia="Times New Roman" w:hAnsi="Times New Roman" w:cs="Times New Roman"/>
          <w:sz w:val="24"/>
          <w:szCs w:val="24"/>
          <w:lang w:eastAsia="es-EC"/>
        </w:rPr>
        <w:t>. Este dato curioso sobre las "indeterminaciones" genera el conflicto cognitivo necesario: los estudiantes entienden que antes de operar, deben conocer las restricciones de sus "piezas" algebraicas.</w:t>
      </w:r>
    </w:p>
    <w:p w:rsidR="00FB293E" w:rsidRPr="002F1F70" w:rsidRDefault="00FB293E" w:rsidP="00FB293E">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2F1F70">
        <w:rPr>
          <w:rFonts w:ascii="Times New Roman" w:eastAsia="Times New Roman" w:hAnsi="Times New Roman" w:cs="Times New Roman"/>
          <w:b/>
          <w:bCs/>
          <w:sz w:val="24"/>
          <w:szCs w:val="24"/>
          <w:lang w:eastAsia="es-EC"/>
        </w:rPr>
        <w:t>Paso 3: Inmersión Visual – La Matemática Detrás del Drone (5 min)</w:t>
      </w:r>
    </w:p>
    <w:p w:rsidR="00FB293E" w:rsidRPr="002F1F70" w:rsidRDefault="00FB293E" w:rsidP="00FB293E">
      <w:pPr>
        <w:spacing w:before="100" w:beforeAutospacing="1" w:after="100" w:afterAutospacing="1" w:line="240" w:lineRule="auto"/>
        <w:jc w:val="both"/>
        <w:rPr>
          <w:rFonts w:ascii="Times New Roman" w:eastAsia="Times New Roman" w:hAnsi="Times New Roman" w:cs="Times New Roman"/>
          <w:sz w:val="24"/>
          <w:szCs w:val="24"/>
          <w:lang w:eastAsia="es-EC"/>
        </w:rPr>
      </w:pPr>
      <w:r w:rsidRPr="002F1F70">
        <w:rPr>
          <w:rFonts w:ascii="Times New Roman" w:eastAsia="Times New Roman" w:hAnsi="Times New Roman" w:cs="Times New Roman"/>
          <w:sz w:val="24"/>
          <w:szCs w:val="24"/>
          <w:lang w:eastAsia="es-EC"/>
        </w:rPr>
        <w:t xml:space="preserve">Se reproduce el video </w:t>
      </w:r>
      <w:r w:rsidRPr="002F1F70">
        <w:rPr>
          <w:rFonts w:ascii="Times New Roman" w:eastAsia="Times New Roman" w:hAnsi="Times New Roman" w:cs="Times New Roman"/>
          <w:b/>
          <w:bCs/>
          <w:sz w:val="24"/>
          <w:szCs w:val="24"/>
          <w:lang w:eastAsia="es-EC"/>
        </w:rPr>
        <w:t>"Arquitectura Algebraica"</w:t>
      </w:r>
      <w:r w:rsidRPr="002F1F70">
        <w:rPr>
          <w:rFonts w:ascii="Times New Roman" w:eastAsia="Times New Roman" w:hAnsi="Times New Roman" w:cs="Times New Roman"/>
          <w:sz w:val="24"/>
          <w:szCs w:val="24"/>
          <w:lang w:eastAsia="es-EC"/>
        </w:rPr>
        <w:t xml:space="preserve">. En este recurso, se observa cómo el software de vuelo de un drone procesa miles de fracciones algebraicas por segundo para ajustar la potencia de los motores. El docente interviene: </w:t>
      </w:r>
      <w:r w:rsidRPr="002F1F70">
        <w:rPr>
          <w:rFonts w:ascii="Times New Roman" w:eastAsia="Times New Roman" w:hAnsi="Times New Roman" w:cs="Times New Roman"/>
          <w:iCs/>
          <w:sz w:val="24"/>
          <w:szCs w:val="24"/>
          <w:lang w:eastAsia="es-EC"/>
        </w:rPr>
        <w:t>"Sin la simplificación que vamos a aprender hoy, el procesador del drone se sobrecalentaría y caería"</w:t>
      </w:r>
      <w:r w:rsidRPr="002F1F70">
        <w:rPr>
          <w:rFonts w:ascii="Times New Roman" w:eastAsia="Times New Roman" w:hAnsi="Times New Roman" w:cs="Times New Roman"/>
          <w:sz w:val="24"/>
          <w:szCs w:val="24"/>
          <w:lang w:eastAsia="es-EC"/>
        </w:rPr>
        <w:t>. El estudiante observa la aplicación práctica, transformando el concepto abstracto en una herramienta de tecnología punta.</w:t>
      </w:r>
    </w:p>
    <w:p w:rsidR="00FB293E" w:rsidRPr="002F1F70" w:rsidRDefault="00FB293E" w:rsidP="00FB293E">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2F1F70">
        <w:rPr>
          <w:rFonts w:ascii="Times New Roman" w:eastAsia="Times New Roman" w:hAnsi="Times New Roman" w:cs="Times New Roman"/>
          <w:b/>
          <w:bCs/>
          <w:sz w:val="24"/>
          <w:szCs w:val="24"/>
          <w:lang w:eastAsia="es-EC"/>
        </w:rPr>
        <w:t>Paso 4: Gamificación Recreativa – ¡Factor-Dash! (5 min)</w:t>
      </w:r>
    </w:p>
    <w:p w:rsidR="00FB293E" w:rsidRPr="002F1F70" w:rsidRDefault="00FB293E" w:rsidP="00FB293E">
      <w:pPr>
        <w:spacing w:before="100" w:beforeAutospacing="1" w:after="100" w:afterAutospacing="1" w:line="240" w:lineRule="auto"/>
        <w:jc w:val="both"/>
        <w:rPr>
          <w:rFonts w:ascii="Times New Roman" w:eastAsia="Times New Roman" w:hAnsi="Times New Roman" w:cs="Times New Roman"/>
          <w:sz w:val="24"/>
          <w:szCs w:val="24"/>
          <w:lang w:eastAsia="es-EC"/>
        </w:rPr>
      </w:pPr>
      <w:r w:rsidRPr="002F1F70">
        <w:rPr>
          <w:rFonts w:ascii="Times New Roman" w:eastAsia="Times New Roman" w:hAnsi="Times New Roman" w:cs="Times New Roman"/>
          <w:sz w:val="24"/>
          <w:szCs w:val="24"/>
          <w:lang w:eastAsia="es-EC"/>
        </w:rPr>
        <w:t>Para cerrar, el docente activa un temporizador en pantalla.</w:t>
      </w:r>
    </w:p>
    <w:p w:rsidR="00FB293E" w:rsidRPr="002F1F70" w:rsidRDefault="00FB293E" w:rsidP="00FB293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2F1F70">
        <w:rPr>
          <w:rFonts w:ascii="Times New Roman" w:eastAsia="Times New Roman" w:hAnsi="Times New Roman" w:cs="Times New Roman"/>
          <w:b/>
          <w:bCs/>
          <w:sz w:val="24"/>
          <w:szCs w:val="24"/>
          <w:lang w:eastAsia="es-EC"/>
        </w:rPr>
        <w:t>Acción:</w:t>
      </w:r>
      <w:r w:rsidRPr="002F1F70">
        <w:rPr>
          <w:rFonts w:ascii="Times New Roman" w:eastAsia="Times New Roman" w:hAnsi="Times New Roman" w:cs="Times New Roman"/>
          <w:sz w:val="24"/>
          <w:szCs w:val="24"/>
          <w:lang w:eastAsia="es-EC"/>
        </w:rPr>
        <w:t xml:space="preserve"> Se proyectan 5 expresiones algebraicas simples en el numerador y denominador (ej. 5x arriba, 10x abajo).</w:t>
      </w:r>
    </w:p>
    <w:p w:rsidR="00FB293E" w:rsidRPr="002F1F70" w:rsidRDefault="00FB293E" w:rsidP="00FB293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2F1F70">
        <w:rPr>
          <w:rFonts w:ascii="Times New Roman" w:eastAsia="Times New Roman" w:hAnsi="Times New Roman" w:cs="Times New Roman"/>
          <w:b/>
          <w:bCs/>
          <w:sz w:val="24"/>
          <w:szCs w:val="24"/>
          <w:lang w:eastAsia="es-EC"/>
        </w:rPr>
        <w:t>Dinámica:</w:t>
      </w:r>
      <w:r w:rsidRPr="002F1F70">
        <w:rPr>
          <w:rFonts w:ascii="Times New Roman" w:eastAsia="Times New Roman" w:hAnsi="Times New Roman" w:cs="Times New Roman"/>
          <w:sz w:val="24"/>
          <w:szCs w:val="24"/>
          <w:lang w:eastAsia="es-EC"/>
        </w:rPr>
        <w:t xml:space="preserve"> Los estudiantes no deben resolver, sino realizar un </w:t>
      </w:r>
      <w:r w:rsidRPr="002F1F70">
        <w:rPr>
          <w:rFonts w:ascii="Times New Roman" w:eastAsia="Times New Roman" w:hAnsi="Times New Roman" w:cs="Times New Roman"/>
          <w:b/>
          <w:bCs/>
          <w:sz w:val="24"/>
          <w:szCs w:val="24"/>
          <w:lang w:eastAsia="es-EC"/>
        </w:rPr>
        <w:t>comando físico</w:t>
      </w:r>
      <w:r w:rsidRPr="002F1F70">
        <w:rPr>
          <w:rFonts w:ascii="Times New Roman" w:eastAsia="Times New Roman" w:hAnsi="Times New Roman" w:cs="Times New Roman"/>
          <w:sz w:val="24"/>
          <w:szCs w:val="24"/>
          <w:lang w:eastAsia="es-EC"/>
        </w:rPr>
        <w:t xml:space="preserve">: Si la fracción se puede simplificar, deben </w:t>
      </w:r>
      <w:r w:rsidRPr="002F1F70">
        <w:rPr>
          <w:rFonts w:ascii="Times New Roman" w:eastAsia="Times New Roman" w:hAnsi="Times New Roman" w:cs="Times New Roman"/>
          <w:b/>
          <w:bCs/>
          <w:sz w:val="24"/>
          <w:szCs w:val="24"/>
          <w:lang w:eastAsia="es-EC"/>
        </w:rPr>
        <w:t>cruzar los brazos en forma de X</w:t>
      </w:r>
      <w:r w:rsidRPr="002F1F70">
        <w:rPr>
          <w:rFonts w:ascii="Times New Roman" w:eastAsia="Times New Roman" w:hAnsi="Times New Roman" w:cs="Times New Roman"/>
          <w:sz w:val="24"/>
          <w:szCs w:val="24"/>
          <w:lang w:eastAsia="es-EC"/>
        </w:rPr>
        <w:t xml:space="preserve"> (simulando la eliminación de términos). Si no se puede, deben </w:t>
      </w:r>
      <w:r w:rsidRPr="002F1F70">
        <w:rPr>
          <w:rFonts w:ascii="Times New Roman" w:eastAsia="Times New Roman" w:hAnsi="Times New Roman" w:cs="Times New Roman"/>
          <w:b/>
          <w:bCs/>
          <w:sz w:val="24"/>
          <w:szCs w:val="24"/>
          <w:lang w:eastAsia="es-EC"/>
        </w:rPr>
        <w:t>poner las manos sobre la cabeza</w:t>
      </w:r>
      <w:r w:rsidRPr="002F1F70">
        <w:rPr>
          <w:rFonts w:ascii="Times New Roman" w:eastAsia="Times New Roman" w:hAnsi="Times New Roman" w:cs="Times New Roman"/>
          <w:sz w:val="24"/>
          <w:szCs w:val="24"/>
          <w:lang w:eastAsia="es-EC"/>
        </w:rPr>
        <w:t>.</w:t>
      </w:r>
    </w:p>
    <w:p w:rsidR="00FB293E" w:rsidRPr="002F1F70" w:rsidRDefault="00FB293E" w:rsidP="00FB293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2F1F70">
        <w:rPr>
          <w:rFonts w:ascii="Times New Roman" w:eastAsia="Times New Roman" w:hAnsi="Times New Roman" w:cs="Times New Roman"/>
          <w:b/>
          <w:bCs/>
          <w:sz w:val="24"/>
          <w:szCs w:val="24"/>
          <w:lang w:eastAsia="es-EC"/>
        </w:rPr>
        <w:t>Cierre:</w:t>
      </w:r>
      <w:r w:rsidRPr="002F1F70">
        <w:rPr>
          <w:rFonts w:ascii="Times New Roman" w:eastAsia="Times New Roman" w:hAnsi="Times New Roman" w:cs="Times New Roman"/>
          <w:sz w:val="24"/>
          <w:szCs w:val="24"/>
          <w:lang w:eastAsia="es-EC"/>
        </w:rPr>
        <w:t xml:space="preserve"> El estudiante que identifique correctamente todos los "factores eliminables" gana el rango de "Analista de Sistemas" para el resto de la sesión. El docente aprovecha la energía para entrar directamente a la explicación de la factorización necesaria para simplificar.</w:t>
      </w:r>
    </w:p>
    <w:p w:rsidR="00FB293E" w:rsidRPr="002F1F70" w:rsidRDefault="00FB293E" w:rsidP="00FB293E">
      <w:pPr>
        <w:jc w:val="center"/>
      </w:pPr>
    </w:p>
    <w:sectPr w:rsidR="00FB293E" w:rsidRPr="002F1F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F644F"/>
    <w:multiLevelType w:val="multilevel"/>
    <w:tmpl w:val="FFF8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3E"/>
    <w:rsid w:val="00150C6E"/>
    <w:rsid w:val="002F1F70"/>
    <w:rsid w:val="00FB293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CFDF"/>
  <w15:chartTrackingRefBased/>
  <w15:docId w15:val="{20D33A16-A12B-4B31-B17F-710B5F24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ar"/>
    <w:uiPriority w:val="9"/>
    <w:qFormat/>
    <w:rsid w:val="00FB293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FB293E"/>
    <w:rPr>
      <w:rFonts w:ascii="Times New Roman" w:eastAsia="Times New Roman" w:hAnsi="Times New Roman" w:cs="Times New Roman"/>
      <w:b/>
      <w:bCs/>
      <w:sz w:val="24"/>
      <w:szCs w:val="24"/>
      <w:lang w:eastAsia="es-EC"/>
    </w:rPr>
  </w:style>
  <w:style w:type="paragraph" w:styleId="NormalWeb">
    <w:name w:val="Normal (Web)"/>
    <w:basedOn w:val="Normal"/>
    <w:uiPriority w:val="99"/>
    <w:semiHidden/>
    <w:unhideWhenUsed/>
    <w:rsid w:val="00FB293E"/>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th-inline">
    <w:name w:val="math-inline"/>
    <w:basedOn w:val="Fuentedeprrafopredeter"/>
    <w:rsid w:val="00FB2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9332">
      <w:bodyDiv w:val="1"/>
      <w:marLeft w:val="0"/>
      <w:marRight w:val="0"/>
      <w:marTop w:val="0"/>
      <w:marBottom w:val="0"/>
      <w:divBdr>
        <w:top w:val="none" w:sz="0" w:space="0" w:color="auto"/>
        <w:left w:val="none" w:sz="0" w:space="0" w:color="auto"/>
        <w:bottom w:val="none" w:sz="0" w:space="0" w:color="auto"/>
        <w:right w:val="none" w:sz="0" w:space="0" w:color="auto"/>
      </w:divBdr>
    </w:div>
    <w:div w:id="127687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437</Words>
  <Characters>2409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3</cp:revision>
  <dcterms:created xsi:type="dcterms:W3CDTF">2026-04-09T14:41:00Z</dcterms:created>
  <dcterms:modified xsi:type="dcterms:W3CDTF">2026-04-27T18:30:00Z</dcterms:modified>
</cp:coreProperties>
</file>