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A0B" w:rsidRDefault="00D94A0B" w:rsidP="00D94A0B">
      <w:pPr>
        <w:jc w:val="center"/>
      </w:pPr>
      <w:bookmarkStart w:id="0" w:name="_GoBack"/>
      <w:bookmarkEnd w:id="0"/>
      <w:r>
        <w:t>Título de la fase: "El Umbral del Equilibrio: Operación Zona Segura"</w:t>
      </w:r>
    </w:p>
    <w:p w:rsidR="00D94A0B" w:rsidRPr="00D94A0B" w:rsidRDefault="00D94A0B" w:rsidP="001C4AF3">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D94A0B">
        <w:rPr>
          <w:rFonts w:ascii="Times New Roman" w:eastAsia="Times New Roman" w:hAnsi="Times New Roman" w:cs="Times New Roman"/>
          <w:b/>
          <w:bCs/>
          <w:sz w:val="24"/>
          <w:szCs w:val="24"/>
          <w:lang w:eastAsia="es-EC"/>
        </w:rPr>
        <w:t>Paso 1: El Enigma - Los Deslizadores de Destino (7 minutos)</w:t>
      </w:r>
    </w:p>
    <w:p w:rsidR="00D94A0B" w:rsidRPr="00D94A0B" w:rsidRDefault="00D94A0B" w:rsidP="001C4AF3">
      <w:pPr>
        <w:spacing w:before="100" w:beforeAutospacing="1" w:after="100" w:afterAutospacing="1" w:line="240" w:lineRule="auto"/>
        <w:jc w:val="both"/>
        <w:rPr>
          <w:rFonts w:ascii="Times New Roman" w:eastAsia="Times New Roman" w:hAnsi="Times New Roman" w:cs="Times New Roman"/>
          <w:sz w:val="24"/>
          <w:szCs w:val="24"/>
          <w:lang w:eastAsia="es-EC"/>
        </w:rPr>
      </w:pPr>
      <w:r w:rsidRPr="00D94A0B">
        <w:rPr>
          <w:rFonts w:ascii="Times New Roman" w:eastAsia="Times New Roman" w:hAnsi="Times New Roman" w:cs="Times New Roman"/>
          <w:sz w:val="24"/>
          <w:szCs w:val="24"/>
          <w:lang w:eastAsia="es-EC"/>
        </w:rPr>
        <w:t xml:space="preserve">El docente proyecta una diapositiva con una imagen de un termostato digital que marca 22°C. El docente pregunta: </w:t>
      </w:r>
      <w:r w:rsidRPr="00D94A0B">
        <w:rPr>
          <w:rFonts w:ascii="Times New Roman" w:eastAsia="Times New Roman" w:hAnsi="Times New Roman" w:cs="Times New Roman"/>
          <w:i/>
          <w:iCs/>
          <w:sz w:val="24"/>
          <w:szCs w:val="24"/>
          <w:lang w:eastAsia="es-EC"/>
        </w:rPr>
        <w:t>"Si el sistema de enfriamiento solo se activa cuando la temperatura supera los 25°C, ¿qué valores NO activan el sistema?"</w:t>
      </w:r>
      <w:r w:rsidRPr="00D94A0B">
        <w:rPr>
          <w:rFonts w:ascii="Times New Roman" w:eastAsia="Times New Roman" w:hAnsi="Times New Roman" w:cs="Times New Roman"/>
          <w:sz w:val="24"/>
          <w:szCs w:val="24"/>
          <w:lang w:eastAsia="es-EC"/>
        </w:rPr>
        <w:t xml:space="preserve">. El estudiante, usando las herramientas de anotación del libro virtual o levantando la mano, debe marcar en una recta numérica proyectada todos los puntos posibles. La mediación docente se enfoca en hacer notar que no es un solo número la respuesta, sino un </w:t>
      </w:r>
      <w:r w:rsidRPr="00D94A0B">
        <w:rPr>
          <w:rFonts w:ascii="Times New Roman" w:eastAsia="Times New Roman" w:hAnsi="Times New Roman" w:cs="Times New Roman"/>
          <w:b/>
          <w:bCs/>
          <w:sz w:val="24"/>
          <w:szCs w:val="24"/>
          <w:lang w:eastAsia="es-EC"/>
        </w:rPr>
        <w:t>conjunto infinito de momentos</w:t>
      </w:r>
      <w:r w:rsidRPr="00D94A0B">
        <w:rPr>
          <w:rFonts w:ascii="Times New Roman" w:eastAsia="Times New Roman" w:hAnsi="Times New Roman" w:cs="Times New Roman"/>
          <w:sz w:val="24"/>
          <w:szCs w:val="24"/>
          <w:lang w:eastAsia="es-EC"/>
        </w:rPr>
        <w:t>, introduciendo sutilmente la noción de "conjunto solución".</w:t>
      </w:r>
    </w:p>
    <w:p w:rsidR="00D94A0B" w:rsidRPr="00D94A0B" w:rsidRDefault="00D94A0B" w:rsidP="001C4AF3">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D94A0B">
        <w:rPr>
          <w:rFonts w:ascii="Times New Roman" w:eastAsia="Times New Roman" w:hAnsi="Times New Roman" w:cs="Times New Roman"/>
          <w:b/>
          <w:bCs/>
          <w:sz w:val="24"/>
          <w:szCs w:val="24"/>
          <w:lang w:eastAsia="es-EC"/>
        </w:rPr>
        <w:t>Paso 2: El Dato de Impacto - La Dosis Mortal de Agua (5 minutos)</w:t>
      </w:r>
    </w:p>
    <w:p w:rsidR="00D94A0B" w:rsidRPr="00D94A0B" w:rsidRDefault="00D94A0B" w:rsidP="001C4AF3">
      <w:pPr>
        <w:spacing w:before="100" w:beforeAutospacing="1" w:after="100" w:afterAutospacing="1" w:line="240" w:lineRule="auto"/>
        <w:jc w:val="both"/>
        <w:rPr>
          <w:rFonts w:ascii="Times New Roman" w:eastAsia="Times New Roman" w:hAnsi="Times New Roman" w:cs="Times New Roman"/>
          <w:sz w:val="24"/>
          <w:szCs w:val="24"/>
          <w:lang w:eastAsia="es-EC"/>
        </w:rPr>
      </w:pPr>
      <w:r w:rsidRPr="00D94A0B">
        <w:rPr>
          <w:rFonts w:ascii="Times New Roman" w:eastAsia="Times New Roman" w:hAnsi="Times New Roman" w:cs="Times New Roman"/>
          <w:sz w:val="24"/>
          <w:szCs w:val="24"/>
          <w:lang w:eastAsia="es-EC"/>
        </w:rPr>
        <w:t xml:space="preserve">El docente presenta una ficha interactiva con un dato perturbador: </w:t>
      </w:r>
      <w:r w:rsidRPr="00D94A0B">
        <w:rPr>
          <w:rFonts w:ascii="Times New Roman" w:eastAsia="Times New Roman" w:hAnsi="Times New Roman" w:cs="Times New Roman"/>
          <w:i/>
          <w:iCs/>
          <w:sz w:val="24"/>
          <w:szCs w:val="24"/>
          <w:lang w:eastAsia="es-EC"/>
        </w:rPr>
        <w:t>"Incluso el agua puede ser tóxica. La hiperhidratación ocurre si consumes más de X litros en un tiempo Y"</w:t>
      </w:r>
      <w:r w:rsidRPr="00D94A0B">
        <w:rPr>
          <w:rFonts w:ascii="Times New Roman" w:eastAsia="Times New Roman" w:hAnsi="Times New Roman" w:cs="Times New Roman"/>
          <w:sz w:val="24"/>
          <w:szCs w:val="24"/>
          <w:lang w:eastAsia="es-EC"/>
        </w:rPr>
        <w:t xml:space="preserve">. Se muestra la inecuación V &gt; 6 (donde V es volumen en litros para un adulto promedio en condiciones específicas). El estudiante debe reflexionar sobre el límite de seguridad de su propio cuerpo. El docente guía la discusión hacia cómo la vida no se rige por iguales (=), sino por </w:t>
      </w:r>
      <w:r w:rsidRPr="00D94A0B">
        <w:rPr>
          <w:rFonts w:ascii="Times New Roman" w:eastAsia="Times New Roman" w:hAnsi="Times New Roman" w:cs="Times New Roman"/>
          <w:b/>
          <w:bCs/>
          <w:sz w:val="24"/>
          <w:szCs w:val="24"/>
          <w:lang w:eastAsia="es-EC"/>
        </w:rPr>
        <w:t>límites de seguridad</w:t>
      </w:r>
      <w:r w:rsidRPr="00D94A0B">
        <w:rPr>
          <w:rFonts w:ascii="Times New Roman" w:eastAsia="Times New Roman" w:hAnsi="Times New Roman" w:cs="Times New Roman"/>
          <w:sz w:val="24"/>
          <w:szCs w:val="24"/>
          <w:lang w:eastAsia="es-EC"/>
        </w:rPr>
        <w:t xml:space="preserve"> (&lt;</w:t>
      </w:r>
      <w:r w:rsidR="001C4AF3">
        <w:rPr>
          <w:rFonts w:ascii="Times New Roman" w:eastAsia="Times New Roman" w:hAnsi="Times New Roman" w:cs="Times New Roman"/>
          <w:sz w:val="24"/>
          <w:szCs w:val="24"/>
          <w:lang w:eastAsia="es-EC"/>
        </w:rPr>
        <w:t xml:space="preserve"> </w:t>
      </w:r>
      <w:r w:rsidRPr="00D94A0B">
        <w:rPr>
          <w:rFonts w:ascii="Times New Roman" w:eastAsia="Times New Roman" w:hAnsi="Times New Roman" w:cs="Times New Roman"/>
          <w:sz w:val="24"/>
          <w:szCs w:val="24"/>
          <w:lang w:eastAsia="es-EC"/>
        </w:rPr>
        <w:t>o &gt;), transformando la inecuación de un concepto abstracto a una herramienta de supervivencia.</w:t>
      </w:r>
    </w:p>
    <w:p w:rsidR="00D94A0B" w:rsidRPr="00D94A0B" w:rsidRDefault="00D94A0B" w:rsidP="001C4AF3">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D94A0B">
        <w:rPr>
          <w:rFonts w:ascii="Times New Roman" w:eastAsia="Times New Roman" w:hAnsi="Times New Roman" w:cs="Times New Roman"/>
          <w:b/>
          <w:bCs/>
          <w:sz w:val="24"/>
          <w:szCs w:val="24"/>
          <w:lang w:eastAsia="es-EC"/>
        </w:rPr>
        <w:t>Paso 3: Inmersión Visual - El Dilema del Ascensor (8 minutos)</w:t>
      </w:r>
    </w:p>
    <w:p w:rsidR="00D94A0B" w:rsidRPr="00D94A0B" w:rsidRDefault="00D94A0B" w:rsidP="001C4AF3">
      <w:pPr>
        <w:spacing w:before="100" w:beforeAutospacing="1" w:after="100" w:afterAutospacing="1" w:line="240" w:lineRule="auto"/>
        <w:jc w:val="both"/>
        <w:rPr>
          <w:rFonts w:ascii="Times New Roman" w:eastAsia="Times New Roman" w:hAnsi="Times New Roman" w:cs="Times New Roman"/>
          <w:sz w:val="24"/>
          <w:szCs w:val="24"/>
          <w:lang w:eastAsia="es-EC"/>
        </w:rPr>
      </w:pPr>
      <w:r w:rsidRPr="00D94A0B">
        <w:rPr>
          <w:rFonts w:ascii="Times New Roman" w:eastAsia="Times New Roman" w:hAnsi="Times New Roman" w:cs="Times New Roman"/>
          <w:sz w:val="24"/>
          <w:szCs w:val="24"/>
          <w:lang w:eastAsia="es-EC"/>
        </w:rPr>
        <w:t xml:space="preserve">Se reproduce un video corto (60 segundos) de un ascensor que se detiene y activa una alarma sonora porque han subido 10 personas. El video se pausa y muestra el letrero: </w:t>
      </w:r>
      <w:r w:rsidRPr="00D94A0B">
        <w:rPr>
          <w:rFonts w:ascii="Times New Roman" w:eastAsia="Times New Roman" w:hAnsi="Times New Roman" w:cs="Times New Roman"/>
          <w:b/>
          <w:bCs/>
          <w:sz w:val="24"/>
          <w:szCs w:val="24"/>
          <w:lang w:eastAsia="es-EC"/>
        </w:rPr>
        <w:t>"Carga Máxima 800 kg"</w:t>
      </w:r>
      <w:r w:rsidRPr="00D94A0B">
        <w:rPr>
          <w:rFonts w:ascii="Times New Roman" w:eastAsia="Times New Roman" w:hAnsi="Times New Roman" w:cs="Times New Roman"/>
          <w:sz w:val="24"/>
          <w:szCs w:val="24"/>
          <w:lang w:eastAsia="es-EC"/>
        </w:rPr>
        <w:t xml:space="preserve">. El docente plantea el reto: </w:t>
      </w:r>
      <w:r w:rsidRPr="00D94A0B">
        <w:rPr>
          <w:rFonts w:ascii="Times New Roman" w:eastAsia="Times New Roman" w:hAnsi="Times New Roman" w:cs="Times New Roman"/>
          <w:i/>
          <w:iCs/>
          <w:sz w:val="24"/>
          <w:szCs w:val="24"/>
          <w:lang w:eastAsia="es-EC"/>
        </w:rPr>
        <w:t>"Si el promedio de peso es de 75 kg, ¿cuántas personas pueden subir sin que suene la alarma?"</w:t>
      </w:r>
      <w:r w:rsidRPr="00D94A0B">
        <w:rPr>
          <w:rFonts w:ascii="Times New Roman" w:eastAsia="Times New Roman" w:hAnsi="Times New Roman" w:cs="Times New Roman"/>
          <w:sz w:val="24"/>
          <w:szCs w:val="24"/>
          <w:lang w:eastAsia="es-EC"/>
        </w:rPr>
        <w:t>. El estudiante interactúa con un simulador dentro del libro virtual, arrastrando "personajes" de diferentes pesos al ascensor hasta que la inecuación se rompe. Esto permite visualizar que, en las inecuaciones, el límite (el "igual") es la frontera que no debemos cruzar.</w:t>
      </w:r>
    </w:p>
    <w:p w:rsidR="00D94A0B" w:rsidRPr="00D94A0B" w:rsidRDefault="00D94A0B" w:rsidP="001C4AF3">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D94A0B">
        <w:rPr>
          <w:rFonts w:ascii="Times New Roman" w:eastAsia="Times New Roman" w:hAnsi="Times New Roman" w:cs="Times New Roman"/>
          <w:b/>
          <w:bCs/>
          <w:sz w:val="24"/>
          <w:szCs w:val="24"/>
          <w:lang w:eastAsia="es-EC"/>
        </w:rPr>
        <w:t>Paso 4: Gamificación Recreativa - "Cazadores de Rangos" (10 minutos)</w:t>
      </w:r>
    </w:p>
    <w:p w:rsidR="00D94A0B" w:rsidRPr="00D94A0B" w:rsidRDefault="00D94A0B" w:rsidP="001C4AF3">
      <w:pPr>
        <w:spacing w:before="100" w:beforeAutospacing="1" w:after="100" w:afterAutospacing="1" w:line="240" w:lineRule="auto"/>
        <w:jc w:val="both"/>
        <w:rPr>
          <w:rFonts w:ascii="Times New Roman" w:eastAsia="Times New Roman" w:hAnsi="Times New Roman" w:cs="Times New Roman"/>
          <w:sz w:val="24"/>
          <w:szCs w:val="24"/>
          <w:lang w:eastAsia="es-EC"/>
        </w:rPr>
      </w:pPr>
      <w:r w:rsidRPr="00D94A0B">
        <w:rPr>
          <w:rFonts w:ascii="Times New Roman" w:eastAsia="Times New Roman" w:hAnsi="Times New Roman" w:cs="Times New Roman"/>
          <w:sz w:val="24"/>
          <w:szCs w:val="24"/>
          <w:lang w:eastAsia="es-EC"/>
        </w:rPr>
        <w:t xml:space="preserve">Para cerrar, el docente activa la dinámica </w:t>
      </w:r>
      <w:r w:rsidRPr="00D94A0B">
        <w:rPr>
          <w:rFonts w:ascii="Times New Roman" w:eastAsia="Times New Roman" w:hAnsi="Times New Roman" w:cs="Times New Roman"/>
          <w:b/>
          <w:bCs/>
          <w:sz w:val="24"/>
          <w:szCs w:val="24"/>
          <w:lang w:eastAsia="es-EC"/>
        </w:rPr>
        <w:t>"Cazadores de Rangos"</w:t>
      </w:r>
      <w:r w:rsidRPr="00D94A0B">
        <w:rPr>
          <w:rFonts w:ascii="Times New Roman" w:eastAsia="Times New Roman" w:hAnsi="Times New Roman" w:cs="Times New Roman"/>
          <w:sz w:val="24"/>
          <w:szCs w:val="24"/>
          <w:lang w:eastAsia="es-EC"/>
        </w:rPr>
        <w:t>.</w:t>
      </w:r>
    </w:p>
    <w:p w:rsidR="00D94A0B" w:rsidRPr="00D94A0B" w:rsidRDefault="00D94A0B" w:rsidP="001C4AF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D94A0B">
        <w:rPr>
          <w:rFonts w:ascii="Times New Roman" w:eastAsia="Times New Roman" w:hAnsi="Times New Roman" w:cs="Times New Roman"/>
          <w:b/>
          <w:bCs/>
          <w:sz w:val="24"/>
          <w:szCs w:val="24"/>
          <w:lang w:eastAsia="es-EC"/>
        </w:rPr>
        <w:t>La Dinámica:</w:t>
      </w:r>
      <w:r w:rsidRPr="00D94A0B">
        <w:rPr>
          <w:rFonts w:ascii="Times New Roman" w:eastAsia="Times New Roman" w:hAnsi="Times New Roman" w:cs="Times New Roman"/>
          <w:sz w:val="24"/>
          <w:szCs w:val="24"/>
          <w:lang w:eastAsia="es-EC"/>
        </w:rPr>
        <w:t xml:space="preserve"> El docente dicta una condición rápida, por ejemplo: </w:t>
      </w:r>
      <w:r w:rsidRPr="00D94A0B">
        <w:rPr>
          <w:rFonts w:ascii="Times New Roman" w:eastAsia="Times New Roman" w:hAnsi="Times New Roman" w:cs="Times New Roman"/>
          <w:i/>
          <w:iCs/>
          <w:sz w:val="24"/>
          <w:szCs w:val="24"/>
          <w:lang w:eastAsia="es-EC"/>
        </w:rPr>
        <w:t>"¡Números mayores a -3 pero menores o iguales a 5!"</w:t>
      </w:r>
      <w:r w:rsidRPr="00D94A0B">
        <w:rPr>
          <w:rFonts w:ascii="Times New Roman" w:eastAsia="Times New Roman" w:hAnsi="Times New Roman" w:cs="Times New Roman"/>
          <w:sz w:val="24"/>
          <w:szCs w:val="24"/>
          <w:lang w:eastAsia="es-EC"/>
        </w:rPr>
        <w:t>.</w:t>
      </w:r>
    </w:p>
    <w:p w:rsidR="00D94A0B" w:rsidRPr="00D94A0B" w:rsidRDefault="00D94A0B" w:rsidP="001C4AF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D94A0B">
        <w:rPr>
          <w:rFonts w:ascii="Times New Roman" w:eastAsia="Times New Roman" w:hAnsi="Times New Roman" w:cs="Times New Roman"/>
          <w:b/>
          <w:bCs/>
          <w:sz w:val="24"/>
          <w:szCs w:val="24"/>
          <w:lang w:eastAsia="es-EC"/>
        </w:rPr>
        <w:t>Interacción:</w:t>
      </w:r>
      <w:r w:rsidRPr="00D94A0B">
        <w:rPr>
          <w:rFonts w:ascii="Times New Roman" w:eastAsia="Times New Roman" w:hAnsi="Times New Roman" w:cs="Times New Roman"/>
          <w:sz w:val="24"/>
          <w:szCs w:val="24"/>
          <w:lang w:eastAsia="es-EC"/>
        </w:rPr>
        <w:t xml:space="preserve"> Los estudiantes deben realizar un comando físico: </w:t>
      </w:r>
      <w:r w:rsidRPr="00D94A0B">
        <w:rPr>
          <w:rFonts w:ascii="Times New Roman" w:eastAsia="Times New Roman" w:hAnsi="Times New Roman" w:cs="Times New Roman"/>
          <w:b/>
          <w:bCs/>
          <w:sz w:val="24"/>
          <w:szCs w:val="24"/>
          <w:lang w:eastAsia="es-EC"/>
        </w:rPr>
        <w:t>Círculo abierto con las manos</w:t>
      </w:r>
      <w:r w:rsidRPr="00D94A0B">
        <w:rPr>
          <w:rFonts w:ascii="Times New Roman" w:eastAsia="Times New Roman" w:hAnsi="Times New Roman" w:cs="Times New Roman"/>
          <w:sz w:val="24"/>
          <w:szCs w:val="24"/>
          <w:lang w:eastAsia="es-EC"/>
        </w:rPr>
        <w:t xml:space="preserve"> (si el límite es abierto/excluyente) o </w:t>
      </w:r>
      <w:r w:rsidRPr="00D94A0B">
        <w:rPr>
          <w:rFonts w:ascii="Times New Roman" w:eastAsia="Times New Roman" w:hAnsi="Times New Roman" w:cs="Times New Roman"/>
          <w:b/>
          <w:bCs/>
          <w:sz w:val="24"/>
          <w:szCs w:val="24"/>
          <w:lang w:eastAsia="es-EC"/>
        </w:rPr>
        <w:t>Puños cerrados unidos</w:t>
      </w:r>
      <w:r w:rsidRPr="00D94A0B">
        <w:rPr>
          <w:rFonts w:ascii="Times New Roman" w:eastAsia="Times New Roman" w:hAnsi="Times New Roman" w:cs="Times New Roman"/>
          <w:sz w:val="24"/>
          <w:szCs w:val="24"/>
          <w:lang w:eastAsia="es-EC"/>
        </w:rPr>
        <w:t xml:space="preserve"> (si es cerrado/incluyente), mientras dicen en voz alta un número que pertenezca a ese rango.</w:t>
      </w:r>
    </w:p>
    <w:p w:rsidR="00D94A0B" w:rsidRPr="00D94A0B" w:rsidRDefault="00D94A0B" w:rsidP="001C4AF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D94A0B">
        <w:rPr>
          <w:rFonts w:ascii="Times New Roman" w:eastAsia="Times New Roman" w:hAnsi="Times New Roman" w:cs="Times New Roman"/>
          <w:b/>
          <w:bCs/>
          <w:sz w:val="24"/>
          <w:szCs w:val="24"/>
          <w:lang w:eastAsia="es-EC"/>
        </w:rPr>
        <w:t>Competencia:</w:t>
      </w:r>
      <w:r w:rsidRPr="00D94A0B">
        <w:rPr>
          <w:rFonts w:ascii="Times New Roman" w:eastAsia="Times New Roman" w:hAnsi="Times New Roman" w:cs="Times New Roman"/>
          <w:sz w:val="24"/>
          <w:szCs w:val="24"/>
          <w:lang w:eastAsia="es-EC"/>
        </w:rPr>
        <w:t xml:space="preserve"> Se utiliza una herramienta tipo </w:t>
      </w:r>
      <w:proofErr w:type="spellStart"/>
      <w:r w:rsidRPr="00D94A0B">
        <w:rPr>
          <w:rFonts w:ascii="Times New Roman" w:eastAsia="Times New Roman" w:hAnsi="Times New Roman" w:cs="Times New Roman"/>
          <w:i/>
          <w:iCs/>
          <w:sz w:val="24"/>
          <w:szCs w:val="24"/>
          <w:lang w:eastAsia="es-EC"/>
        </w:rPr>
        <w:t>Mentimeter</w:t>
      </w:r>
      <w:proofErr w:type="spellEnd"/>
      <w:r w:rsidRPr="00D94A0B">
        <w:rPr>
          <w:rFonts w:ascii="Times New Roman" w:eastAsia="Times New Roman" w:hAnsi="Times New Roman" w:cs="Times New Roman"/>
          <w:sz w:val="24"/>
          <w:szCs w:val="24"/>
          <w:lang w:eastAsia="es-EC"/>
        </w:rPr>
        <w:t xml:space="preserve"> o el chat del libro virtual donde el docente lanza inecuaciones relámpago (ej. x + 2 &lt; 10) y los estudiantes deben escribir el número entero más grande que satisface la desigualdad. El "cazador" más rápido en 5 rondas obtiene el "Escudo de la Desigualdad" (un </w:t>
      </w:r>
      <w:proofErr w:type="spellStart"/>
      <w:r w:rsidRPr="00D94A0B">
        <w:rPr>
          <w:rFonts w:ascii="Times New Roman" w:eastAsia="Times New Roman" w:hAnsi="Times New Roman" w:cs="Times New Roman"/>
          <w:sz w:val="24"/>
          <w:szCs w:val="24"/>
          <w:lang w:eastAsia="es-EC"/>
        </w:rPr>
        <w:t>badge</w:t>
      </w:r>
      <w:proofErr w:type="spellEnd"/>
      <w:r w:rsidRPr="00D94A0B">
        <w:rPr>
          <w:rFonts w:ascii="Times New Roman" w:eastAsia="Times New Roman" w:hAnsi="Times New Roman" w:cs="Times New Roman"/>
          <w:sz w:val="24"/>
          <w:szCs w:val="24"/>
          <w:lang w:eastAsia="es-EC"/>
        </w:rPr>
        <w:t xml:space="preserve"> digital).</w:t>
      </w:r>
    </w:p>
    <w:p w:rsidR="00D94A0B" w:rsidRPr="00D94A0B" w:rsidRDefault="00D94A0B" w:rsidP="001C4AF3">
      <w:pPr>
        <w:spacing w:after="0" w:line="240" w:lineRule="auto"/>
        <w:jc w:val="both"/>
        <w:rPr>
          <w:rFonts w:ascii="Times New Roman" w:eastAsia="Times New Roman" w:hAnsi="Times New Roman" w:cs="Times New Roman"/>
          <w:sz w:val="24"/>
          <w:szCs w:val="24"/>
          <w:lang w:eastAsia="es-EC"/>
        </w:rPr>
      </w:pPr>
      <w:r w:rsidRPr="00D94A0B">
        <w:rPr>
          <w:rFonts w:ascii="Times New Roman" w:eastAsia="Times New Roman" w:hAnsi="Times New Roman" w:cs="Times New Roman"/>
          <w:sz w:val="24"/>
          <w:szCs w:val="24"/>
          <w:lang w:eastAsia="es-EC"/>
        </w:rPr>
        <w:pict>
          <v:rect id="_x0000_i1025" style="width:0;height:1.5pt" o:hralign="center" o:hrstd="t" o:hr="t" fillcolor="#a0a0a0" stroked="f"/>
        </w:pict>
      </w:r>
    </w:p>
    <w:p w:rsidR="00D94A0B" w:rsidRPr="00D94A0B" w:rsidRDefault="00D94A0B" w:rsidP="001C4AF3">
      <w:pPr>
        <w:spacing w:beforeAutospacing="1" w:after="100" w:afterAutospacing="1" w:line="240" w:lineRule="auto"/>
        <w:jc w:val="both"/>
        <w:rPr>
          <w:rFonts w:ascii="Times New Roman" w:eastAsia="Times New Roman" w:hAnsi="Times New Roman" w:cs="Times New Roman"/>
          <w:sz w:val="24"/>
          <w:szCs w:val="24"/>
          <w:lang w:eastAsia="es-EC"/>
        </w:rPr>
      </w:pPr>
      <w:r w:rsidRPr="00D94A0B">
        <w:rPr>
          <w:rFonts w:ascii="Times New Roman" w:eastAsia="Times New Roman" w:hAnsi="Times New Roman" w:cs="Times New Roman"/>
          <w:b/>
          <w:bCs/>
          <w:sz w:val="24"/>
          <w:szCs w:val="24"/>
          <w:lang w:eastAsia="es-EC"/>
        </w:rPr>
        <w:lastRenderedPageBreak/>
        <w:t>Nota para el docente:</w:t>
      </w:r>
      <w:r w:rsidRPr="00D94A0B">
        <w:rPr>
          <w:rFonts w:ascii="Times New Roman" w:eastAsia="Times New Roman" w:hAnsi="Times New Roman" w:cs="Times New Roman"/>
          <w:sz w:val="24"/>
          <w:szCs w:val="24"/>
          <w:lang w:eastAsia="es-EC"/>
        </w:rPr>
        <w:t xml:space="preserve"> El objetivo no es que resuelvan la inecuación algebraicamente todavía, sino que desarrollen la </w:t>
      </w:r>
      <w:r w:rsidRPr="00D94A0B">
        <w:rPr>
          <w:rFonts w:ascii="Times New Roman" w:eastAsia="Times New Roman" w:hAnsi="Times New Roman" w:cs="Times New Roman"/>
          <w:b/>
          <w:bCs/>
          <w:sz w:val="24"/>
          <w:szCs w:val="24"/>
          <w:lang w:eastAsia="es-EC"/>
        </w:rPr>
        <w:t>intuición del intervalo</w:t>
      </w:r>
      <w:r w:rsidRPr="00D94A0B">
        <w:rPr>
          <w:rFonts w:ascii="Times New Roman" w:eastAsia="Times New Roman" w:hAnsi="Times New Roman" w:cs="Times New Roman"/>
          <w:sz w:val="24"/>
          <w:szCs w:val="24"/>
          <w:lang w:eastAsia="es-EC"/>
        </w:rPr>
        <w:t>. Si un estudiante elige el número exacto del límite en una desigualdad estricta (&lt; o &gt;), use ese error como el "puente dorado" para explicar la diferencia entre intervalos abiertos y cerrados en el siguiente bloque.</w:t>
      </w:r>
    </w:p>
    <w:p w:rsidR="00D94A0B" w:rsidRDefault="00D94A0B" w:rsidP="00D94A0B">
      <w:pPr>
        <w:jc w:val="center"/>
      </w:pPr>
    </w:p>
    <w:sectPr w:rsidR="00D94A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2523E7"/>
    <w:multiLevelType w:val="multilevel"/>
    <w:tmpl w:val="0DE8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0B"/>
    <w:rsid w:val="00150C6E"/>
    <w:rsid w:val="001C4AF3"/>
    <w:rsid w:val="00D94A0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2BFE1"/>
  <w15:chartTrackingRefBased/>
  <w15:docId w15:val="{1A560578-FF66-421B-83C3-A1501B83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D94A0B"/>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D94A0B"/>
    <w:rPr>
      <w:rFonts w:ascii="Times New Roman" w:eastAsia="Times New Roman" w:hAnsi="Times New Roman" w:cs="Times New Roman"/>
      <w:b/>
      <w:bCs/>
      <w:sz w:val="24"/>
      <w:szCs w:val="24"/>
      <w:lang w:eastAsia="es-EC"/>
    </w:rPr>
  </w:style>
  <w:style w:type="paragraph" w:styleId="NormalWeb">
    <w:name w:val="Normal (Web)"/>
    <w:basedOn w:val="Normal"/>
    <w:uiPriority w:val="99"/>
    <w:semiHidden/>
    <w:unhideWhenUsed/>
    <w:rsid w:val="00D94A0B"/>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D94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759198">
      <w:bodyDiv w:val="1"/>
      <w:marLeft w:val="0"/>
      <w:marRight w:val="0"/>
      <w:marTop w:val="0"/>
      <w:marBottom w:val="0"/>
      <w:divBdr>
        <w:top w:val="none" w:sz="0" w:space="0" w:color="auto"/>
        <w:left w:val="none" w:sz="0" w:space="0" w:color="auto"/>
        <w:bottom w:val="none" w:sz="0" w:space="0" w:color="auto"/>
        <w:right w:val="none" w:sz="0" w:space="0" w:color="auto"/>
      </w:divBdr>
      <w:divsChild>
        <w:div w:id="152334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490</Words>
  <Characters>2700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1</cp:revision>
  <dcterms:created xsi:type="dcterms:W3CDTF">2026-04-10T13:02:00Z</dcterms:created>
  <dcterms:modified xsi:type="dcterms:W3CDTF">2026-04-10T13:18:00Z</dcterms:modified>
</cp:coreProperties>
</file>