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1977" w14:textId="7DC7FB83" w:rsidR="001312BB" w:rsidRDefault="001312BB" w:rsidP="001312BB">
      <w:pPr>
        <w:jc w:val="center"/>
        <w:rPr>
          <w:noProof/>
        </w:rPr>
      </w:pPr>
      <w:r w:rsidRPr="001312BB">
        <w:rPr>
          <w:b/>
          <w:bCs/>
          <w:noProof/>
        </w:rPr>
        <w:t>LOS GENES Y LA HERENCIA</w:t>
      </w:r>
      <w:r>
        <w:rPr>
          <w:noProof/>
        </w:rPr>
        <w:drawing>
          <wp:inline distT="0" distB="0" distL="0" distR="0" wp14:anchorId="7500A036" wp14:editId="3F9F5F8C">
            <wp:extent cx="4645703" cy="2440305"/>
            <wp:effectExtent l="0" t="0" r="2540" b="0"/>
            <wp:docPr id="9578582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98" cy="244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F18A" w14:textId="5AA9277E" w:rsidR="001312BB" w:rsidRDefault="001312BB" w:rsidP="001312BB">
      <w:pPr>
        <w:jc w:val="center"/>
      </w:pPr>
      <w:r>
        <w:rPr>
          <w:noProof/>
        </w:rPr>
        <w:drawing>
          <wp:inline distT="0" distB="0" distL="0" distR="0" wp14:anchorId="02BA2CA7" wp14:editId="459D53A9">
            <wp:extent cx="2278359" cy="2811780"/>
            <wp:effectExtent l="0" t="0" r="8255" b="7620"/>
            <wp:docPr id="264914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31" cy="282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4FBC5D" wp14:editId="6005EA99">
            <wp:extent cx="3703320" cy="1851660"/>
            <wp:effectExtent l="0" t="0" r="0" b="0"/>
            <wp:docPr id="609405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BB"/>
    <w:rsid w:val="001312BB"/>
    <w:rsid w:val="009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9774"/>
  <w15:chartTrackingRefBased/>
  <w15:docId w15:val="{54D479B6-035F-4449-9598-C5451487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2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2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2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2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2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2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2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2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2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2026-04-03T01:52:00Z</dcterms:created>
  <dcterms:modified xsi:type="dcterms:W3CDTF">2026-04-03T01:55:00Z</dcterms:modified>
</cp:coreProperties>
</file>