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D79" w:rsidRDefault="00E76D79" w:rsidP="00E76D79">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E76D79" w:rsidRPr="00E76D79" w:rsidRDefault="00E76D79" w:rsidP="00E76D79">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bookmarkStart w:id="0" w:name="_GoBack"/>
      <w:bookmarkEnd w:id="0"/>
    </w:p>
    <w:p w:rsidR="00AB654F" w:rsidRPr="00E76D79" w:rsidRDefault="00AB654F" w:rsidP="00E76D79">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E76D79">
        <w:rPr>
          <w:rFonts w:ascii="Times New Roman" w:eastAsia="Times New Roman" w:hAnsi="Times New Roman" w:cs="Times New Roman"/>
          <w:b/>
          <w:bCs/>
          <w:sz w:val="24"/>
          <w:szCs w:val="24"/>
          <w:lang w:eastAsia="es-EC"/>
        </w:rPr>
        <w:t>Paso 1: El Enigma del Grano de Trigo (0:00 - 0:04)</w:t>
      </w:r>
    </w:p>
    <w:p w:rsidR="00AB654F" w:rsidRPr="00E76D79" w:rsidRDefault="00AB654F" w:rsidP="00E76D79">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76D79">
        <w:rPr>
          <w:rFonts w:ascii="Times New Roman" w:eastAsia="Times New Roman" w:hAnsi="Times New Roman" w:cs="Times New Roman"/>
          <w:sz w:val="24"/>
          <w:szCs w:val="24"/>
          <w:lang w:eastAsia="es-EC"/>
        </w:rPr>
        <w:t xml:space="preserve">El docente proyecta una </w:t>
      </w:r>
      <w:r w:rsidRPr="00E76D79">
        <w:rPr>
          <w:rFonts w:ascii="Times New Roman" w:eastAsia="Times New Roman" w:hAnsi="Times New Roman" w:cs="Times New Roman"/>
          <w:b/>
          <w:bCs/>
          <w:sz w:val="24"/>
          <w:szCs w:val="24"/>
          <w:lang w:eastAsia="es-EC"/>
        </w:rPr>
        <w:t>diapositiva</w:t>
      </w:r>
      <w:r w:rsidRPr="00E76D79">
        <w:rPr>
          <w:rFonts w:ascii="Times New Roman" w:eastAsia="Times New Roman" w:hAnsi="Times New Roman" w:cs="Times New Roman"/>
          <w:sz w:val="24"/>
          <w:szCs w:val="24"/>
          <w:lang w:eastAsia="es-EC"/>
        </w:rPr>
        <w:t xml:space="preserve"> con la leyenda de </w:t>
      </w:r>
      <w:proofErr w:type="spellStart"/>
      <w:r w:rsidRPr="00E76D79">
        <w:rPr>
          <w:rFonts w:ascii="Times New Roman" w:eastAsia="Times New Roman" w:hAnsi="Times New Roman" w:cs="Times New Roman"/>
          <w:sz w:val="24"/>
          <w:szCs w:val="24"/>
          <w:lang w:eastAsia="es-EC"/>
        </w:rPr>
        <w:t>Sissa</w:t>
      </w:r>
      <w:proofErr w:type="spellEnd"/>
      <w:r w:rsidRPr="00E76D79">
        <w:rPr>
          <w:rFonts w:ascii="Times New Roman" w:eastAsia="Times New Roman" w:hAnsi="Times New Roman" w:cs="Times New Roman"/>
          <w:sz w:val="24"/>
          <w:szCs w:val="24"/>
          <w:lang w:eastAsia="es-EC"/>
        </w:rPr>
        <w:t xml:space="preserve"> y el tablero de ajedrez, pero con un giro para Q: </w:t>
      </w:r>
      <w:r w:rsidRPr="00E76D79">
        <w:rPr>
          <w:rFonts w:ascii="Times New Roman" w:eastAsia="Times New Roman" w:hAnsi="Times New Roman" w:cs="Times New Roman"/>
          <w:iCs/>
          <w:sz w:val="24"/>
          <w:szCs w:val="24"/>
          <w:lang w:eastAsia="es-EC"/>
        </w:rPr>
        <w:t>"Si por cada casilla te doy la mitad de la mitad del grano anterior (1</w:t>
      </w:r>
      <w:r w:rsidR="00E76D79" w:rsidRPr="00E76D79">
        <w:rPr>
          <w:rFonts w:ascii="Times New Roman" w:eastAsia="Times New Roman" w:hAnsi="Times New Roman" w:cs="Times New Roman"/>
          <w:iCs/>
          <w:sz w:val="24"/>
          <w:szCs w:val="24"/>
          <w:lang w:eastAsia="es-EC"/>
        </w:rPr>
        <w:t>/</w:t>
      </w:r>
      <w:r w:rsidRPr="00E76D79">
        <w:rPr>
          <w:rFonts w:ascii="Times New Roman" w:eastAsia="Times New Roman" w:hAnsi="Times New Roman" w:cs="Times New Roman"/>
          <w:iCs/>
          <w:sz w:val="24"/>
          <w:szCs w:val="24"/>
          <w:lang w:eastAsia="es-EC"/>
        </w:rPr>
        <w:t>2,</w:t>
      </w:r>
      <w:r w:rsidR="00E76D79" w:rsidRPr="00E76D79">
        <w:rPr>
          <w:rFonts w:ascii="Times New Roman" w:eastAsia="Times New Roman" w:hAnsi="Times New Roman" w:cs="Times New Roman"/>
          <w:iCs/>
          <w:sz w:val="24"/>
          <w:szCs w:val="24"/>
          <w:lang w:eastAsia="es-EC"/>
        </w:rPr>
        <w:t xml:space="preserve"> </w:t>
      </w:r>
      <w:r w:rsidRPr="00E76D79">
        <w:rPr>
          <w:rFonts w:ascii="Times New Roman" w:eastAsia="Times New Roman" w:hAnsi="Times New Roman" w:cs="Times New Roman"/>
          <w:iCs/>
          <w:sz w:val="24"/>
          <w:szCs w:val="24"/>
          <w:lang w:eastAsia="es-EC"/>
        </w:rPr>
        <w:t>1</w:t>
      </w:r>
      <w:r w:rsidR="00E76D79" w:rsidRPr="00E76D79">
        <w:rPr>
          <w:rFonts w:ascii="Times New Roman" w:eastAsia="Times New Roman" w:hAnsi="Times New Roman" w:cs="Times New Roman"/>
          <w:iCs/>
          <w:sz w:val="24"/>
          <w:szCs w:val="24"/>
          <w:lang w:eastAsia="es-EC"/>
        </w:rPr>
        <w:t>/</w:t>
      </w:r>
      <w:r w:rsidRPr="00E76D79">
        <w:rPr>
          <w:rFonts w:ascii="Times New Roman" w:eastAsia="Times New Roman" w:hAnsi="Times New Roman" w:cs="Times New Roman"/>
          <w:iCs/>
          <w:sz w:val="24"/>
          <w:szCs w:val="24"/>
          <w:lang w:eastAsia="es-EC"/>
        </w:rPr>
        <w:t>4, 1</w:t>
      </w:r>
      <w:r w:rsidR="00E76D79" w:rsidRPr="00E76D79">
        <w:rPr>
          <w:rFonts w:ascii="Times New Roman" w:eastAsia="Times New Roman" w:hAnsi="Times New Roman" w:cs="Times New Roman"/>
          <w:iCs/>
          <w:sz w:val="24"/>
          <w:szCs w:val="24"/>
          <w:lang w:eastAsia="es-EC"/>
        </w:rPr>
        <w:t>/</w:t>
      </w:r>
      <w:r w:rsidRPr="00E76D79">
        <w:rPr>
          <w:rFonts w:ascii="Times New Roman" w:eastAsia="Times New Roman" w:hAnsi="Times New Roman" w:cs="Times New Roman"/>
          <w:iCs/>
          <w:sz w:val="24"/>
          <w:szCs w:val="24"/>
          <w:lang w:eastAsia="es-EC"/>
        </w:rPr>
        <w:t>8...)</w:t>
      </w:r>
      <w:r w:rsidRPr="00E76D79">
        <w:rPr>
          <w:rFonts w:ascii="Times New Roman" w:eastAsia="Times New Roman" w:hAnsi="Times New Roman" w:cs="Times New Roman"/>
          <w:sz w:val="24"/>
          <w:szCs w:val="24"/>
          <w:lang w:eastAsia="es-EC"/>
        </w:rPr>
        <w:t xml:space="preserve">, </w:t>
      </w:r>
      <w:r w:rsidRPr="00E76D79">
        <w:rPr>
          <w:rFonts w:ascii="Times New Roman" w:eastAsia="Times New Roman" w:hAnsi="Times New Roman" w:cs="Times New Roman"/>
          <w:b/>
          <w:bCs/>
          <w:sz w:val="24"/>
          <w:szCs w:val="24"/>
          <w:lang w:eastAsia="es-EC"/>
        </w:rPr>
        <w:t>¿en qué casilla el grano se volverá invisible al ojo humano?</w:t>
      </w:r>
      <w:r w:rsidRPr="00E76D79">
        <w:rPr>
          <w:rFonts w:ascii="Times New Roman" w:eastAsia="Times New Roman" w:hAnsi="Times New Roman" w:cs="Times New Roman"/>
          <w:sz w:val="24"/>
          <w:szCs w:val="24"/>
          <w:lang w:eastAsia="es-EC"/>
        </w:rPr>
        <w:t xml:space="preserve">". Los estudiantes, frente a su libro virtual, deben intentar predecir el resultado en una encuesta en vivo. El docente media la discusión explicando que elevar una fracción no siempre "agiganta" el número, sino que puede "miniaturizarlo" hasta el infinito, introduciendo así la </w:t>
      </w:r>
      <w:r w:rsidRPr="00E76D79">
        <w:rPr>
          <w:rFonts w:ascii="Times New Roman" w:eastAsia="Times New Roman" w:hAnsi="Times New Roman" w:cs="Times New Roman"/>
          <w:b/>
          <w:bCs/>
          <w:sz w:val="24"/>
          <w:szCs w:val="24"/>
          <w:lang w:eastAsia="es-EC"/>
        </w:rPr>
        <w:t>potenciación en Q</w:t>
      </w:r>
      <w:r w:rsidRPr="00E76D79">
        <w:rPr>
          <w:rFonts w:ascii="Times New Roman" w:eastAsia="Times New Roman" w:hAnsi="Times New Roman" w:cs="Times New Roman"/>
          <w:sz w:val="24"/>
          <w:szCs w:val="24"/>
          <w:lang w:eastAsia="es-EC"/>
        </w:rPr>
        <w:t xml:space="preserve"> como una herramienta de precisión extrema.</w:t>
      </w:r>
    </w:p>
    <w:p w:rsidR="00AB654F" w:rsidRPr="00E76D79" w:rsidRDefault="00AB654F" w:rsidP="00E76D79">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E76D79">
        <w:rPr>
          <w:rFonts w:ascii="Times New Roman" w:eastAsia="Times New Roman" w:hAnsi="Times New Roman" w:cs="Times New Roman"/>
          <w:b/>
          <w:bCs/>
          <w:sz w:val="24"/>
          <w:szCs w:val="24"/>
          <w:lang w:eastAsia="es-EC"/>
        </w:rPr>
        <w:t>Paso 2: El Dato de Impacto: ¿Hasta la Luna? (0:04 - 0:07)</w:t>
      </w:r>
    </w:p>
    <w:p w:rsidR="00AB654F" w:rsidRPr="00E76D79" w:rsidRDefault="00AB654F" w:rsidP="00E76D79">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76D79">
        <w:rPr>
          <w:rFonts w:ascii="Times New Roman" w:eastAsia="Times New Roman" w:hAnsi="Times New Roman" w:cs="Times New Roman"/>
          <w:sz w:val="24"/>
          <w:szCs w:val="24"/>
          <w:lang w:eastAsia="es-EC"/>
        </w:rPr>
        <w:t xml:space="preserve">El docente lanza una pregunta disruptiva: </w:t>
      </w:r>
      <w:r w:rsidRPr="00E76D79">
        <w:rPr>
          <w:rFonts w:ascii="Times New Roman" w:eastAsia="Times New Roman" w:hAnsi="Times New Roman" w:cs="Times New Roman"/>
          <w:iCs/>
          <w:sz w:val="24"/>
          <w:szCs w:val="24"/>
          <w:lang w:eastAsia="es-EC"/>
        </w:rPr>
        <w:t>"Si pudieras doblar una hoja de papel de 0.1 mm de grosor (1</w:t>
      </w:r>
      <w:r w:rsidR="00E76D79" w:rsidRPr="00E76D79">
        <w:rPr>
          <w:rFonts w:ascii="Times New Roman" w:eastAsia="Times New Roman" w:hAnsi="Times New Roman" w:cs="Times New Roman"/>
          <w:iCs/>
          <w:sz w:val="24"/>
          <w:szCs w:val="24"/>
          <w:lang w:eastAsia="es-EC"/>
        </w:rPr>
        <w:t>/</w:t>
      </w:r>
      <w:r w:rsidRPr="00E76D79">
        <w:rPr>
          <w:rFonts w:ascii="Times New Roman" w:eastAsia="Times New Roman" w:hAnsi="Times New Roman" w:cs="Times New Roman"/>
          <w:iCs/>
          <w:sz w:val="24"/>
          <w:szCs w:val="24"/>
          <w:lang w:eastAsia="es-EC"/>
        </w:rPr>
        <w:t>10 mm) 42 veces, ¿qué altura alanzaría?"</w:t>
      </w:r>
      <w:r w:rsidRPr="00E76D79">
        <w:rPr>
          <w:rFonts w:ascii="Times New Roman" w:eastAsia="Times New Roman" w:hAnsi="Times New Roman" w:cs="Times New Roman"/>
          <w:sz w:val="24"/>
          <w:szCs w:val="24"/>
          <w:lang w:eastAsia="es-EC"/>
        </w:rPr>
        <w:t xml:space="preserve">. Mientras los estudiantes escriben sus apuestas en el chat o cuaderno, el docente revela el </w:t>
      </w:r>
      <w:r w:rsidRPr="00E76D79">
        <w:rPr>
          <w:rFonts w:ascii="Times New Roman" w:eastAsia="Times New Roman" w:hAnsi="Times New Roman" w:cs="Times New Roman"/>
          <w:b/>
          <w:bCs/>
          <w:sz w:val="24"/>
          <w:szCs w:val="24"/>
          <w:lang w:eastAsia="es-EC"/>
        </w:rPr>
        <w:t>Dato Curioso</w:t>
      </w:r>
      <w:r w:rsidRPr="00E76D79">
        <w:rPr>
          <w:rFonts w:ascii="Times New Roman" w:eastAsia="Times New Roman" w:hAnsi="Times New Roman" w:cs="Times New Roman"/>
          <w:sz w:val="24"/>
          <w:szCs w:val="24"/>
          <w:lang w:eastAsia="es-EC"/>
        </w:rPr>
        <w:t>: La hoja llegaría a la Luna. El docente explica que esto es (1</w:t>
      </w:r>
      <w:r w:rsidR="00E76D79" w:rsidRPr="00E76D79">
        <w:rPr>
          <w:rFonts w:ascii="Times New Roman" w:eastAsia="Times New Roman" w:hAnsi="Times New Roman" w:cs="Times New Roman"/>
          <w:sz w:val="24"/>
          <w:szCs w:val="24"/>
          <w:lang w:eastAsia="es-EC"/>
        </w:rPr>
        <w:t>/</w:t>
      </w:r>
      <w:r w:rsidRPr="00E76D79">
        <w:rPr>
          <w:rFonts w:ascii="Times New Roman" w:eastAsia="Times New Roman" w:hAnsi="Times New Roman" w:cs="Times New Roman"/>
          <w:sz w:val="24"/>
          <w:szCs w:val="24"/>
          <w:lang w:eastAsia="es-EC"/>
        </w:rPr>
        <w:t>10</w:t>
      </w:r>
      <w:r w:rsidR="00E76D79" w:rsidRPr="00E76D79">
        <w:rPr>
          <w:rFonts w:ascii="Times New Roman" w:eastAsia="Times New Roman" w:hAnsi="Times New Roman" w:cs="Times New Roman"/>
          <w:sz w:val="24"/>
          <w:szCs w:val="24"/>
          <w:lang w:eastAsia="es-EC"/>
        </w:rPr>
        <w:t>,</w:t>
      </w:r>
      <w:r w:rsidRPr="00E76D79">
        <w:rPr>
          <w:rFonts w:ascii="Times New Roman" w:eastAsia="Times New Roman" w:hAnsi="Times New Roman" w:cs="Times New Roman"/>
          <w:sz w:val="24"/>
          <w:szCs w:val="24"/>
          <w:lang w:eastAsia="es-EC"/>
        </w:rPr>
        <w:t>2^42. Esta revelación sirve para mostrar que las potencias de números racionales son el "motor" detrás de los cálculos de ingeniería y astronomía.</w:t>
      </w:r>
    </w:p>
    <w:p w:rsidR="00AB654F" w:rsidRPr="00E76D79" w:rsidRDefault="00AB654F" w:rsidP="00E76D79">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E76D79">
        <w:rPr>
          <w:rFonts w:ascii="Times New Roman" w:eastAsia="Times New Roman" w:hAnsi="Times New Roman" w:cs="Times New Roman"/>
          <w:b/>
          <w:bCs/>
          <w:sz w:val="24"/>
          <w:szCs w:val="24"/>
          <w:lang w:eastAsia="es-EC"/>
        </w:rPr>
        <w:t>Paso 3: Inmersión Visual: El Área Perdida (0:07 - 0:11)</w:t>
      </w:r>
    </w:p>
    <w:p w:rsidR="00AB654F" w:rsidRPr="00E76D79" w:rsidRDefault="00AB654F" w:rsidP="00E76D79">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76D79">
        <w:rPr>
          <w:rFonts w:ascii="Times New Roman" w:eastAsia="Times New Roman" w:hAnsi="Times New Roman" w:cs="Times New Roman"/>
          <w:sz w:val="24"/>
          <w:szCs w:val="24"/>
          <w:lang w:eastAsia="es-EC"/>
        </w:rPr>
        <w:t xml:space="preserve">Se reproduce un </w:t>
      </w:r>
      <w:r w:rsidRPr="00E76D79">
        <w:rPr>
          <w:rFonts w:ascii="Times New Roman" w:eastAsia="Times New Roman" w:hAnsi="Times New Roman" w:cs="Times New Roman"/>
          <w:b/>
          <w:bCs/>
          <w:sz w:val="24"/>
          <w:szCs w:val="24"/>
          <w:lang w:eastAsia="es-EC"/>
        </w:rPr>
        <w:t>video corto</w:t>
      </w:r>
      <w:r w:rsidRPr="00E76D79">
        <w:rPr>
          <w:rFonts w:ascii="Times New Roman" w:eastAsia="Times New Roman" w:hAnsi="Times New Roman" w:cs="Times New Roman"/>
          <w:sz w:val="24"/>
          <w:szCs w:val="24"/>
          <w:lang w:eastAsia="es-EC"/>
        </w:rPr>
        <w:t xml:space="preserve"> que muestra una pared cuadrada compuesta por azulejos. El video plantea: </w:t>
      </w:r>
      <w:r w:rsidRPr="00E76D79">
        <w:rPr>
          <w:rFonts w:ascii="Times New Roman" w:eastAsia="Times New Roman" w:hAnsi="Times New Roman" w:cs="Times New Roman"/>
          <w:iCs/>
          <w:sz w:val="24"/>
          <w:szCs w:val="24"/>
          <w:lang w:eastAsia="es-EC"/>
        </w:rPr>
        <w:t xml:space="preserve">"Si el área total de esta pared es </w:t>
      </w:r>
      <w:r w:rsidR="00E76D79" w:rsidRPr="00E76D79">
        <w:rPr>
          <w:rFonts w:ascii="Times New Roman" w:eastAsia="Times New Roman" w:hAnsi="Times New Roman" w:cs="Times New Roman"/>
          <w:iCs/>
          <w:sz w:val="24"/>
          <w:szCs w:val="24"/>
          <w:lang w:eastAsia="es-EC"/>
        </w:rPr>
        <w:t>25/</w:t>
      </w:r>
      <w:r w:rsidRPr="00E76D79">
        <w:rPr>
          <w:rFonts w:ascii="Times New Roman" w:eastAsia="Times New Roman" w:hAnsi="Times New Roman" w:cs="Times New Roman"/>
          <w:iCs/>
          <w:sz w:val="24"/>
          <w:szCs w:val="24"/>
          <w:lang w:eastAsia="es-EC"/>
        </w:rPr>
        <w:t>49 metros cuadrados, ¿cuánto mide cada lado?"</w:t>
      </w:r>
      <w:r w:rsidRPr="00E76D79">
        <w:rPr>
          <w:rFonts w:ascii="Times New Roman" w:eastAsia="Times New Roman" w:hAnsi="Times New Roman" w:cs="Times New Roman"/>
          <w:sz w:val="24"/>
          <w:szCs w:val="24"/>
          <w:lang w:eastAsia="es-EC"/>
        </w:rPr>
        <w:t xml:space="preserve">. El estudiante observa gráficamente cómo la </w:t>
      </w:r>
      <w:r w:rsidRPr="00E76D79">
        <w:rPr>
          <w:rFonts w:ascii="Times New Roman" w:eastAsia="Times New Roman" w:hAnsi="Times New Roman" w:cs="Times New Roman"/>
          <w:b/>
          <w:bCs/>
          <w:sz w:val="24"/>
          <w:szCs w:val="24"/>
          <w:lang w:eastAsia="es-EC"/>
        </w:rPr>
        <w:t>radicación</w:t>
      </w:r>
      <w:r w:rsidRPr="00E76D79">
        <w:rPr>
          <w:rFonts w:ascii="Times New Roman" w:eastAsia="Times New Roman" w:hAnsi="Times New Roman" w:cs="Times New Roman"/>
          <w:sz w:val="24"/>
          <w:szCs w:val="24"/>
          <w:lang w:eastAsia="es-EC"/>
        </w:rPr>
        <w:t xml:space="preserve"> no es más que el proceso inverso: buscar el origen (la raíz) de una superficie repartida. El docente interviene pausando el video justo antes de la respuesta para que los estudiantes deduzcan que 25</w:t>
      </w:r>
      <w:r w:rsidR="00E76D79" w:rsidRPr="00E76D79">
        <w:rPr>
          <w:rFonts w:ascii="Times New Roman" w:eastAsia="Times New Roman" w:hAnsi="Times New Roman" w:cs="Times New Roman"/>
          <w:sz w:val="24"/>
          <w:szCs w:val="24"/>
          <w:lang w:eastAsia="es-EC"/>
        </w:rPr>
        <w:t>/</w:t>
      </w:r>
      <w:r w:rsidRPr="00E76D79">
        <w:rPr>
          <w:rFonts w:ascii="Times New Roman" w:eastAsia="Times New Roman" w:hAnsi="Times New Roman" w:cs="Times New Roman"/>
          <w:sz w:val="24"/>
          <w:szCs w:val="24"/>
          <w:lang w:eastAsia="es-EC"/>
        </w:rPr>
        <w:t>49 equivale a sacar la raíz al numerador y al denominador por separado.</w:t>
      </w:r>
    </w:p>
    <w:p w:rsidR="00AB654F" w:rsidRPr="00E76D79" w:rsidRDefault="00AB654F" w:rsidP="00E76D79">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E76D79">
        <w:rPr>
          <w:rFonts w:ascii="Times New Roman" w:eastAsia="Times New Roman" w:hAnsi="Times New Roman" w:cs="Times New Roman"/>
          <w:b/>
          <w:bCs/>
          <w:sz w:val="24"/>
          <w:szCs w:val="24"/>
          <w:lang w:eastAsia="es-EC"/>
        </w:rPr>
        <w:t>Paso 4: Gamificación: "Duelo de Operadores" (0:11 - 0:15)</w:t>
      </w:r>
    </w:p>
    <w:p w:rsidR="00AB654F" w:rsidRPr="00E76D79" w:rsidRDefault="00AB654F" w:rsidP="00E76D79">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76D79">
        <w:rPr>
          <w:rFonts w:ascii="Times New Roman" w:eastAsia="Times New Roman" w:hAnsi="Times New Roman" w:cs="Times New Roman"/>
          <w:sz w:val="24"/>
          <w:szCs w:val="24"/>
          <w:lang w:eastAsia="es-EC"/>
        </w:rPr>
        <w:t xml:space="preserve">Para cerrar, el docente activa un temporizador de 2 minutos. Los estudiantes deben realizar </w:t>
      </w:r>
      <w:r w:rsidRPr="00E76D79">
        <w:rPr>
          <w:rFonts w:ascii="Times New Roman" w:eastAsia="Times New Roman" w:hAnsi="Times New Roman" w:cs="Times New Roman"/>
          <w:b/>
          <w:bCs/>
          <w:sz w:val="24"/>
          <w:szCs w:val="24"/>
          <w:lang w:eastAsia="es-EC"/>
        </w:rPr>
        <w:t>comandos físicos</w:t>
      </w:r>
      <w:r w:rsidRPr="00E76D79">
        <w:rPr>
          <w:rFonts w:ascii="Times New Roman" w:eastAsia="Times New Roman" w:hAnsi="Times New Roman" w:cs="Times New Roman"/>
          <w:sz w:val="24"/>
          <w:szCs w:val="24"/>
          <w:lang w:eastAsia="es-EC"/>
        </w:rPr>
        <w:t xml:space="preserve"> según la respuesta que aparezca en pantalla:</w:t>
      </w:r>
    </w:p>
    <w:p w:rsidR="00AB654F" w:rsidRPr="00E76D79" w:rsidRDefault="00AB654F" w:rsidP="00E76D7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E76D79">
        <w:rPr>
          <w:rFonts w:ascii="Times New Roman" w:eastAsia="Times New Roman" w:hAnsi="Times New Roman" w:cs="Times New Roman"/>
          <w:sz w:val="24"/>
          <w:szCs w:val="24"/>
          <w:lang w:eastAsia="es-EC"/>
        </w:rPr>
        <w:t xml:space="preserve">Si la potencia/raíz de la fracción es </w:t>
      </w:r>
      <w:r w:rsidRPr="00E76D79">
        <w:rPr>
          <w:rFonts w:ascii="Times New Roman" w:eastAsia="Times New Roman" w:hAnsi="Times New Roman" w:cs="Times New Roman"/>
          <w:b/>
          <w:bCs/>
          <w:sz w:val="24"/>
          <w:szCs w:val="24"/>
          <w:lang w:eastAsia="es-EC"/>
        </w:rPr>
        <w:t>menor a 1</w:t>
      </w:r>
      <w:r w:rsidRPr="00E76D79">
        <w:rPr>
          <w:rFonts w:ascii="Times New Roman" w:eastAsia="Times New Roman" w:hAnsi="Times New Roman" w:cs="Times New Roman"/>
          <w:sz w:val="24"/>
          <w:szCs w:val="24"/>
          <w:lang w:eastAsia="es-EC"/>
        </w:rPr>
        <w:t xml:space="preserve">, deben </w:t>
      </w:r>
      <w:r w:rsidRPr="00E76D79">
        <w:rPr>
          <w:rFonts w:ascii="Times New Roman" w:eastAsia="Times New Roman" w:hAnsi="Times New Roman" w:cs="Times New Roman"/>
          <w:b/>
          <w:bCs/>
          <w:sz w:val="24"/>
          <w:szCs w:val="24"/>
          <w:lang w:eastAsia="es-EC"/>
        </w:rPr>
        <w:t>agacharse</w:t>
      </w:r>
      <w:r w:rsidRPr="00E76D79">
        <w:rPr>
          <w:rFonts w:ascii="Times New Roman" w:eastAsia="Times New Roman" w:hAnsi="Times New Roman" w:cs="Times New Roman"/>
          <w:sz w:val="24"/>
          <w:szCs w:val="24"/>
          <w:lang w:eastAsia="es-EC"/>
        </w:rPr>
        <w:t xml:space="preserve"> (pequeñez).</w:t>
      </w:r>
    </w:p>
    <w:p w:rsidR="00AB654F" w:rsidRPr="00E76D79" w:rsidRDefault="00AB654F" w:rsidP="00E76D7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E76D79">
        <w:rPr>
          <w:rFonts w:ascii="Times New Roman" w:eastAsia="Times New Roman" w:hAnsi="Times New Roman" w:cs="Times New Roman"/>
          <w:sz w:val="24"/>
          <w:szCs w:val="24"/>
          <w:lang w:eastAsia="es-EC"/>
        </w:rPr>
        <w:t xml:space="preserve">Si es </w:t>
      </w:r>
      <w:r w:rsidRPr="00E76D79">
        <w:rPr>
          <w:rFonts w:ascii="Times New Roman" w:eastAsia="Times New Roman" w:hAnsi="Times New Roman" w:cs="Times New Roman"/>
          <w:b/>
          <w:bCs/>
          <w:sz w:val="24"/>
          <w:szCs w:val="24"/>
          <w:lang w:eastAsia="es-EC"/>
        </w:rPr>
        <w:t>mayor a 1</w:t>
      </w:r>
      <w:r w:rsidRPr="00E76D79">
        <w:rPr>
          <w:rFonts w:ascii="Times New Roman" w:eastAsia="Times New Roman" w:hAnsi="Times New Roman" w:cs="Times New Roman"/>
          <w:sz w:val="24"/>
          <w:szCs w:val="24"/>
          <w:lang w:eastAsia="es-EC"/>
        </w:rPr>
        <w:t xml:space="preserve">, deben </w:t>
      </w:r>
      <w:r w:rsidRPr="00E76D79">
        <w:rPr>
          <w:rFonts w:ascii="Times New Roman" w:eastAsia="Times New Roman" w:hAnsi="Times New Roman" w:cs="Times New Roman"/>
          <w:b/>
          <w:bCs/>
          <w:sz w:val="24"/>
          <w:szCs w:val="24"/>
          <w:lang w:eastAsia="es-EC"/>
        </w:rPr>
        <w:t>saltar</w:t>
      </w:r>
      <w:r w:rsidRPr="00E76D79">
        <w:rPr>
          <w:rFonts w:ascii="Times New Roman" w:eastAsia="Times New Roman" w:hAnsi="Times New Roman" w:cs="Times New Roman"/>
          <w:sz w:val="24"/>
          <w:szCs w:val="24"/>
          <w:lang w:eastAsia="es-EC"/>
        </w:rPr>
        <w:t xml:space="preserve"> (crecimiento).</w:t>
      </w:r>
    </w:p>
    <w:p w:rsidR="00AB654F" w:rsidRPr="00E76D79" w:rsidRDefault="00AB654F" w:rsidP="00E76D7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E76D79">
        <w:rPr>
          <w:rFonts w:ascii="Times New Roman" w:eastAsia="Times New Roman" w:hAnsi="Times New Roman" w:cs="Times New Roman"/>
          <w:b/>
          <w:bCs/>
          <w:sz w:val="24"/>
          <w:szCs w:val="24"/>
          <w:lang w:eastAsia="es-EC"/>
        </w:rPr>
        <w:t>Reto Final:</w:t>
      </w:r>
      <w:r w:rsidRPr="00E76D79">
        <w:rPr>
          <w:rFonts w:ascii="Times New Roman" w:eastAsia="Times New Roman" w:hAnsi="Times New Roman" w:cs="Times New Roman"/>
          <w:sz w:val="24"/>
          <w:szCs w:val="24"/>
          <w:lang w:eastAsia="es-EC"/>
        </w:rPr>
        <w:t xml:space="preserve"> El docente grita una operación rápida, </w:t>
      </w:r>
      <w:proofErr w:type="spellStart"/>
      <w:r w:rsidRPr="00E76D79">
        <w:rPr>
          <w:rFonts w:ascii="Times New Roman" w:eastAsia="Times New Roman" w:hAnsi="Times New Roman" w:cs="Times New Roman"/>
          <w:sz w:val="24"/>
          <w:szCs w:val="24"/>
          <w:lang w:eastAsia="es-EC"/>
        </w:rPr>
        <w:t>ej</w:t>
      </w:r>
      <w:proofErr w:type="spellEnd"/>
      <w:r w:rsidRPr="00E76D79">
        <w:rPr>
          <w:rFonts w:ascii="Times New Roman" w:eastAsia="Times New Roman" w:hAnsi="Times New Roman" w:cs="Times New Roman"/>
          <w:sz w:val="24"/>
          <w:szCs w:val="24"/>
          <w:lang w:eastAsia="es-EC"/>
        </w:rPr>
        <w:t xml:space="preserve">: </w:t>
      </w:r>
      <w:r w:rsidRPr="00E76D79">
        <w:rPr>
          <w:rFonts w:ascii="Times New Roman" w:eastAsia="Times New Roman" w:hAnsi="Times New Roman" w:cs="Times New Roman"/>
          <w:iCs/>
          <w:sz w:val="24"/>
          <w:szCs w:val="24"/>
          <w:lang w:eastAsia="es-EC"/>
        </w:rPr>
        <w:t>“¡Raíz cuadrada de un cuarto!”</w:t>
      </w:r>
      <w:r w:rsidRPr="00E76D79">
        <w:rPr>
          <w:rFonts w:ascii="Times New Roman" w:eastAsia="Times New Roman" w:hAnsi="Times New Roman" w:cs="Times New Roman"/>
          <w:sz w:val="24"/>
          <w:szCs w:val="24"/>
          <w:lang w:eastAsia="es-EC"/>
        </w:rPr>
        <w:t xml:space="preserve">. El primero en escribir </w:t>
      </w:r>
      <w:r w:rsidRPr="00E76D79">
        <w:rPr>
          <w:rFonts w:ascii="Times New Roman" w:eastAsia="Times New Roman" w:hAnsi="Times New Roman" w:cs="Times New Roman"/>
          <w:b/>
          <w:bCs/>
          <w:sz w:val="24"/>
          <w:szCs w:val="24"/>
          <w:lang w:eastAsia="es-EC"/>
        </w:rPr>
        <w:t>"1/2"</w:t>
      </w:r>
      <w:r w:rsidRPr="00E76D79">
        <w:rPr>
          <w:rFonts w:ascii="Times New Roman" w:eastAsia="Times New Roman" w:hAnsi="Times New Roman" w:cs="Times New Roman"/>
          <w:sz w:val="24"/>
          <w:szCs w:val="24"/>
          <w:lang w:eastAsia="es-EC"/>
        </w:rPr>
        <w:t xml:space="preserve"> en el chat o levantar la pizarra física gana un "Escudo de Precisión" (puntos extra para la clase). Esta dinámica descarga energía y fija el concepto de magnitud en números racionales antes de entrar a la teoría formal.</w:t>
      </w:r>
    </w:p>
    <w:p w:rsidR="00AB654F" w:rsidRPr="00E76D79" w:rsidRDefault="00AB654F" w:rsidP="00E76D79">
      <w:pPr>
        <w:jc w:val="both"/>
      </w:pPr>
    </w:p>
    <w:sectPr w:rsidR="00AB654F" w:rsidRPr="00E76D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44D3D"/>
    <w:multiLevelType w:val="multilevel"/>
    <w:tmpl w:val="D194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4F"/>
    <w:rsid w:val="00AB654F"/>
    <w:rsid w:val="00DE7D8D"/>
    <w:rsid w:val="00E76D7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575A"/>
  <w15:chartTrackingRefBased/>
  <w15:docId w15:val="{0CEE8489-F14C-4B4B-B337-B5D58DD6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AB654F"/>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B654F"/>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AB654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AB6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76651">
      <w:bodyDiv w:val="1"/>
      <w:marLeft w:val="0"/>
      <w:marRight w:val="0"/>
      <w:marTop w:val="0"/>
      <w:marBottom w:val="0"/>
      <w:divBdr>
        <w:top w:val="none" w:sz="0" w:space="0" w:color="auto"/>
        <w:left w:val="none" w:sz="0" w:space="0" w:color="auto"/>
        <w:bottom w:val="none" w:sz="0" w:space="0" w:color="auto"/>
        <w:right w:val="none" w:sz="0" w:space="0" w:color="auto"/>
      </w:divBdr>
    </w:div>
    <w:div w:id="15053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2392</Characters>
  <Application>Microsoft Office Word</Application>
  <DocSecurity>0</DocSecurity>
  <Lines>19</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4</cp:revision>
  <dcterms:created xsi:type="dcterms:W3CDTF">2026-04-17T17:51:00Z</dcterms:created>
  <dcterms:modified xsi:type="dcterms:W3CDTF">2026-04-24T14:19:00Z</dcterms:modified>
</cp:coreProperties>
</file>