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856" w:rsidRDefault="00F21856" w:rsidP="00F21856">
      <w:pPr>
        <w:jc w:val="center"/>
      </w:pPr>
      <w:bookmarkStart w:id="0" w:name="_GoBack"/>
      <w:bookmarkEnd w:id="0"/>
      <w:r>
        <w:t>Título de la fase: "El Oráculo del Azar: ¿Destino o Combinatoria?"</w:t>
      </w:r>
    </w:p>
    <w:p w:rsidR="00F21856" w:rsidRPr="00F21856" w:rsidRDefault="00F21856" w:rsidP="00F2185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21856">
        <w:rPr>
          <w:rFonts w:ascii="Times New Roman" w:eastAsia="Times New Roman" w:hAnsi="Times New Roman" w:cs="Times New Roman"/>
          <w:b/>
          <w:bCs/>
          <w:sz w:val="24"/>
          <w:szCs w:val="24"/>
          <w:lang w:eastAsia="es-EC"/>
        </w:rPr>
        <w:t>Paso 1: El Enigma - "Las Combinaciones Prohibidas" (5 minutos)</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Acción:</w:t>
      </w:r>
      <w:r w:rsidRPr="00F21856">
        <w:rPr>
          <w:rFonts w:ascii="Times New Roman" w:eastAsia="Times New Roman" w:hAnsi="Times New Roman" w:cs="Times New Roman"/>
          <w:sz w:val="24"/>
          <w:szCs w:val="24"/>
          <w:lang w:eastAsia="es-EC"/>
        </w:rPr>
        <w:t xml:space="preserve"> El docente proyecta una diapositiva con la imagen de una caja fuerte digital que tiene 3 diales (del 0 al 9). Lanza el reto: </w:t>
      </w:r>
      <w:r w:rsidRPr="00F21856">
        <w:rPr>
          <w:rFonts w:ascii="Times New Roman" w:eastAsia="Times New Roman" w:hAnsi="Times New Roman" w:cs="Times New Roman"/>
          <w:i/>
          <w:iCs/>
          <w:sz w:val="24"/>
          <w:szCs w:val="24"/>
          <w:lang w:eastAsia="es-EC"/>
        </w:rPr>
        <w:t>"Si un hacker tarda 1 segundo en probar cada código, ¿cuánto tiempo tiene el dueño antes de que abran su caja?"</w:t>
      </w:r>
      <w:r w:rsidRPr="00F21856">
        <w:rPr>
          <w:rFonts w:ascii="Times New Roman" w:eastAsia="Times New Roman" w:hAnsi="Times New Roman" w:cs="Times New Roman"/>
          <w:sz w:val="24"/>
          <w:szCs w:val="24"/>
          <w:lang w:eastAsia="es-EC"/>
        </w:rPr>
        <w:t>.</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Interacción:</w:t>
      </w:r>
      <w:r w:rsidRPr="00F21856">
        <w:rPr>
          <w:rFonts w:ascii="Times New Roman" w:eastAsia="Times New Roman" w:hAnsi="Times New Roman" w:cs="Times New Roman"/>
          <w:sz w:val="24"/>
          <w:szCs w:val="24"/>
          <w:lang w:eastAsia="es-EC"/>
        </w:rPr>
        <w:t xml:space="preserve"> El estudiante, usando las herramientas de anotación de su libro virtual o el chat en vivo, debe proponer cuántas combinaciones cree que existen. El docente media la discusión no dando la respuesta, sino preguntando: </w:t>
      </w:r>
      <w:r w:rsidRPr="00F21856">
        <w:rPr>
          <w:rFonts w:ascii="Times New Roman" w:eastAsia="Times New Roman" w:hAnsi="Times New Roman" w:cs="Times New Roman"/>
          <w:i/>
          <w:iCs/>
          <w:sz w:val="24"/>
          <w:szCs w:val="24"/>
          <w:lang w:eastAsia="es-EC"/>
        </w:rPr>
        <w:t>"¿Y si el primer número no puede ser cero, cambiaría tu suerte?"</w:t>
      </w:r>
      <w:r w:rsidRPr="00F21856">
        <w:rPr>
          <w:rFonts w:ascii="Times New Roman" w:eastAsia="Times New Roman" w:hAnsi="Times New Roman" w:cs="Times New Roman"/>
          <w:sz w:val="24"/>
          <w:szCs w:val="24"/>
          <w:lang w:eastAsia="es-EC"/>
        </w:rPr>
        <w:t>. Esto activa la noción de restricciones en el conteo.</w:t>
      </w:r>
    </w:p>
    <w:p w:rsidR="00F21856" w:rsidRPr="00F21856" w:rsidRDefault="00F21856" w:rsidP="00F2185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21856">
        <w:rPr>
          <w:rFonts w:ascii="Times New Roman" w:eastAsia="Times New Roman" w:hAnsi="Times New Roman" w:cs="Times New Roman"/>
          <w:b/>
          <w:bCs/>
          <w:sz w:val="24"/>
          <w:szCs w:val="24"/>
          <w:lang w:eastAsia="es-EC"/>
        </w:rPr>
        <w:t>Paso 2: El Dato de Impacto - "La Intuición Engañosa" (3 minutos)</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Acción:</w:t>
      </w:r>
      <w:r w:rsidRPr="00F21856">
        <w:rPr>
          <w:rFonts w:ascii="Times New Roman" w:eastAsia="Times New Roman" w:hAnsi="Times New Roman" w:cs="Times New Roman"/>
          <w:sz w:val="24"/>
          <w:szCs w:val="24"/>
          <w:lang w:eastAsia="es-EC"/>
        </w:rPr>
        <w:t xml:space="preserve"> El docente presenta una infografía minimalista con el siguiente dato: </w:t>
      </w:r>
      <w:r w:rsidRPr="00F21856">
        <w:rPr>
          <w:rFonts w:ascii="Times New Roman" w:eastAsia="Times New Roman" w:hAnsi="Times New Roman" w:cs="Times New Roman"/>
          <w:i/>
          <w:iCs/>
          <w:sz w:val="24"/>
          <w:szCs w:val="24"/>
          <w:lang w:eastAsia="es-EC"/>
        </w:rPr>
        <w:t xml:space="preserve">"En un grupo de solo 23 personas, existe un </w:t>
      </w:r>
      <w:r w:rsidRPr="00F21856">
        <w:rPr>
          <w:rFonts w:ascii="Times New Roman" w:eastAsia="Times New Roman" w:hAnsi="Times New Roman" w:cs="Times New Roman"/>
          <w:b/>
          <w:bCs/>
          <w:i/>
          <w:iCs/>
          <w:sz w:val="24"/>
          <w:szCs w:val="24"/>
          <w:lang w:eastAsia="es-EC"/>
        </w:rPr>
        <w:t>50%</w:t>
      </w:r>
      <w:r w:rsidRPr="00F21856">
        <w:rPr>
          <w:rFonts w:ascii="Times New Roman" w:eastAsia="Times New Roman" w:hAnsi="Times New Roman" w:cs="Times New Roman"/>
          <w:i/>
          <w:iCs/>
          <w:sz w:val="24"/>
          <w:szCs w:val="24"/>
          <w:lang w:eastAsia="es-EC"/>
        </w:rPr>
        <w:t xml:space="preserve"> de probabilidad de que dos cumplan años el mismo día"</w:t>
      </w:r>
      <w:r w:rsidRPr="00F21856">
        <w:rPr>
          <w:rFonts w:ascii="Times New Roman" w:eastAsia="Times New Roman" w:hAnsi="Times New Roman" w:cs="Times New Roman"/>
          <w:sz w:val="24"/>
          <w:szCs w:val="24"/>
          <w:lang w:eastAsia="es-EC"/>
        </w:rPr>
        <w:t>.</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Interacción:</w:t>
      </w:r>
      <w:r w:rsidRPr="00F21856">
        <w:rPr>
          <w:rFonts w:ascii="Times New Roman" w:eastAsia="Times New Roman" w:hAnsi="Times New Roman" w:cs="Times New Roman"/>
          <w:sz w:val="24"/>
          <w:szCs w:val="24"/>
          <w:lang w:eastAsia="es-EC"/>
        </w:rPr>
        <w:t xml:space="preserve"> Los estudiantes reaccionan en el libro virtual con un "pulgar arriba" si creen que es verdad o "pulgar abajo" si creen que es mentira. El docente revela que, aunque parece imposible, el conteo de parejas posibles ($253$ combinaciones) es lo que hace que esto sea real. Se genera el primer impacto emocional: el azar es más común de lo que imaginamos.</w:t>
      </w:r>
    </w:p>
    <w:p w:rsidR="00F21856" w:rsidRPr="00F21856" w:rsidRDefault="00F21856" w:rsidP="00F2185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21856">
        <w:rPr>
          <w:rFonts w:ascii="Times New Roman" w:eastAsia="Times New Roman" w:hAnsi="Times New Roman" w:cs="Times New Roman"/>
          <w:b/>
          <w:bCs/>
          <w:sz w:val="24"/>
          <w:szCs w:val="24"/>
          <w:lang w:eastAsia="es-EC"/>
        </w:rPr>
        <w:t>Paso 3: Inmersión Visual - "El Caos Bajo Control" (4 minutos)</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Acción:</w:t>
      </w:r>
      <w:r w:rsidRPr="00F21856">
        <w:rPr>
          <w:rFonts w:ascii="Times New Roman" w:eastAsia="Times New Roman" w:hAnsi="Times New Roman" w:cs="Times New Roman"/>
          <w:sz w:val="24"/>
          <w:szCs w:val="24"/>
          <w:lang w:eastAsia="es-EC"/>
        </w:rPr>
        <w:t xml:space="preserve"> Se reproduce un video corto que muestra cómo las empresas de entrega de comida calculan las rutas. El video plantea: </w:t>
      </w:r>
      <w:r w:rsidRPr="00F21856">
        <w:rPr>
          <w:rFonts w:ascii="Times New Roman" w:eastAsia="Times New Roman" w:hAnsi="Times New Roman" w:cs="Times New Roman"/>
          <w:i/>
          <w:iCs/>
          <w:sz w:val="24"/>
          <w:szCs w:val="24"/>
          <w:lang w:eastAsia="es-EC"/>
        </w:rPr>
        <w:t>"Con solo 10 entregas, las rutas posibles son millones"</w:t>
      </w:r>
      <w:r w:rsidRPr="00F21856">
        <w:rPr>
          <w:rFonts w:ascii="Times New Roman" w:eastAsia="Times New Roman" w:hAnsi="Times New Roman" w:cs="Times New Roman"/>
          <w:sz w:val="24"/>
          <w:szCs w:val="24"/>
          <w:lang w:eastAsia="es-EC"/>
        </w:rPr>
        <w:t>.</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Interacción:</w:t>
      </w:r>
      <w:r w:rsidRPr="00F21856">
        <w:rPr>
          <w:rFonts w:ascii="Times New Roman" w:eastAsia="Times New Roman" w:hAnsi="Times New Roman" w:cs="Times New Roman"/>
          <w:sz w:val="24"/>
          <w:szCs w:val="24"/>
          <w:lang w:eastAsia="es-EC"/>
        </w:rPr>
        <w:t xml:space="preserve"> Mientras el video corre, el estudiante debe identificar en su libro virtual tres situaciones de su vida diaria donde "elegir el orden" sea importante (ej. elegir ropa, armar un menú, el orden de las canciones en una </w:t>
      </w:r>
      <w:proofErr w:type="spellStart"/>
      <w:r w:rsidRPr="00F21856">
        <w:rPr>
          <w:rFonts w:ascii="Times New Roman" w:eastAsia="Times New Roman" w:hAnsi="Times New Roman" w:cs="Times New Roman"/>
          <w:sz w:val="24"/>
          <w:szCs w:val="24"/>
          <w:lang w:eastAsia="es-EC"/>
        </w:rPr>
        <w:t>playlist</w:t>
      </w:r>
      <w:proofErr w:type="spellEnd"/>
      <w:r w:rsidRPr="00F21856">
        <w:rPr>
          <w:rFonts w:ascii="Times New Roman" w:eastAsia="Times New Roman" w:hAnsi="Times New Roman" w:cs="Times New Roman"/>
          <w:sz w:val="24"/>
          <w:szCs w:val="24"/>
          <w:lang w:eastAsia="es-EC"/>
        </w:rPr>
        <w:t>). El docente monitorea estas respuestas en tiempo real para usarlas como ejemplos en la fase de construcción.</w:t>
      </w:r>
    </w:p>
    <w:p w:rsidR="00F21856" w:rsidRPr="00F21856" w:rsidRDefault="00F21856" w:rsidP="00F2185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F21856">
        <w:rPr>
          <w:rFonts w:ascii="Times New Roman" w:eastAsia="Times New Roman" w:hAnsi="Times New Roman" w:cs="Times New Roman"/>
          <w:b/>
          <w:bCs/>
          <w:sz w:val="24"/>
          <w:szCs w:val="24"/>
          <w:lang w:eastAsia="es-EC"/>
        </w:rPr>
        <w:t xml:space="preserve">Paso 4: Gamificación Recreativa - "El Gran </w:t>
      </w:r>
      <w:proofErr w:type="spellStart"/>
      <w:r w:rsidRPr="00F21856">
        <w:rPr>
          <w:rFonts w:ascii="Times New Roman" w:eastAsia="Times New Roman" w:hAnsi="Times New Roman" w:cs="Times New Roman"/>
          <w:b/>
          <w:bCs/>
          <w:sz w:val="24"/>
          <w:szCs w:val="24"/>
          <w:lang w:eastAsia="es-EC"/>
        </w:rPr>
        <w:t>Mastermind</w:t>
      </w:r>
      <w:proofErr w:type="spellEnd"/>
      <w:r w:rsidRPr="00F21856">
        <w:rPr>
          <w:rFonts w:ascii="Times New Roman" w:eastAsia="Times New Roman" w:hAnsi="Times New Roman" w:cs="Times New Roman"/>
          <w:b/>
          <w:bCs/>
          <w:sz w:val="24"/>
          <w:szCs w:val="24"/>
          <w:lang w:eastAsia="es-EC"/>
        </w:rPr>
        <w:t xml:space="preserve"> Digital" (3 minutos)</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Acción:</w:t>
      </w:r>
      <w:r w:rsidRPr="00F21856">
        <w:rPr>
          <w:rFonts w:ascii="Times New Roman" w:eastAsia="Times New Roman" w:hAnsi="Times New Roman" w:cs="Times New Roman"/>
          <w:sz w:val="24"/>
          <w:szCs w:val="24"/>
          <w:lang w:eastAsia="es-EC"/>
        </w:rPr>
        <w:t xml:space="preserve"> El docente activa un comando de </w:t>
      </w:r>
      <w:r w:rsidRPr="00F21856">
        <w:rPr>
          <w:rFonts w:ascii="Times New Roman" w:eastAsia="Times New Roman" w:hAnsi="Times New Roman" w:cs="Times New Roman"/>
          <w:b/>
          <w:bCs/>
          <w:sz w:val="24"/>
          <w:szCs w:val="24"/>
          <w:lang w:eastAsia="es-EC"/>
        </w:rPr>
        <w:t>"Carrera de Árboles"</w:t>
      </w:r>
      <w:r w:rsidRPr="00F21856">
        <w:rPr>
          <w:rFonts w:ascii="Times New Roman" w:eastAsia="Times New Roman" w:hAnsi="Times New Roman" w:cs="Times New Roman"/>
          <w:sz w:val="24"/>
          <w:szCs w:val="24"/>
          <w:lang w:eastAsia="es-EC"/>
        </w:rPr>
        <w:t>.</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Dinámica:</w:t>
      </w:r>
      <w:r w:rsidRPr="00F21856">
        <w:rPr>
          <w:rFonts w:ascii="Times New Roman" w:eastAsia="Times New Roman" w:hAnsi="Times New Roman" w:cs="Times New Roman"/>
          <w:sz w:val="24"/>
          <w:szCs w:val="24"/>
          <w:lang w:eastAsia="es-EC"/>
        </w:rPr>
        <w:t xml:space="preserve"> Se divide a la clase en dos equipos (Pares vs. Impares). En la pantalla aparece un escenario: </w:t>
      </w:r>
      <w:r w:rsidRPr="00F21856">
        <w:rPr>
          <w:rFonts w:ascii="Times New Roman" w:eastAsia="Times New Roman" w:hAnsi="Times New Roman" w:cs="Times New Roman"/>
          <w:i/>
          <w:iCs/>
          <w:sz w:val="24"/>
          <w:szCs w:val="24"/>
          <w:lang w:eastAsia="es-EC"/>
        </w:rPr>
        <w:t>"Tienes 3 tipos de pan y 4 tipos de relleno. ¡Dibuja el diagrama de árbol lo más rápido posible!"</w:t>
      </w:r>
      <w:r w:rsidRPr="00F21856">
        <w:rPr>
          <w:rFonts w:ascii="Times New Roman" w:eastAsia="Times New Roman" w:hAnsi="Times New Roman" w:cs="Times New Roman"/>
          <w:sz w:val="24"/>
          <w:szCs w:val="24"/>
          <w:lang w:eastAsia="es-EC"/>
        </w:rPr>
        <w:t>.</w:t>
      </w:r>
    </w:p>
    <w:p w:rsidR="00F21856" w:rsidRPr="00F21856" w:rsidRDefault="00F21856" w:rsidP="00F2185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F21856">
        <w:rPr>
          <w:rFonts w:ascii="Times New Roman" w:eastAsia="Times New Roman" w:hAnsi="Times New Roman" w:cs="Times New Roman"/>
          <w:b/>
          <w:bCs/>
          <w:sz w:val="24"/>
          <w:szCs w:val="24"/>
          <w:lang w:eastAsia="es-EC"/>
        </w:rPr>
        <w:t>Interacción:</w:t>
      </w:r>
      <w:r w:rsidRPr="00F21856">
        <w:rPr>
          <w:rFonts w:ascii="Times New Roman" w:eastAsia="Times New Roman" w:hAnsi="Times New Roman" w:cs="Times New Roman"/>
          <w:sz w:val="24"/>
          <w:szCs w:val="24"/>
          <w:lang w:eastAsia="es-EC"/>
        </w:rPr>
        <w:t xml:space="preserve"> Los estudiantes deben usar el lápiz digital del libro virtual o iconos rápidos para completar el diagrama. El equipo que termine primero y use el comando físico de "¡CÓDIGO LISTO!" (levantando las manos en cámara o presionando un botón de reacción) gana el derecho a dictar el primer ejemplo de la clase teórica. El docente cierra con: </w:t>
      </w:r>
      <w:r w:rsidRPr="00F21856">
        <w:rPr>
          <w:rFonts w:ascii="Times New Roman" w:eastAsia="Times New Roman" w:hAnsi="Times New Roman" w:cs="Times New Roman"/>
          <w:i/>
          <w:iCs/>
          <w:sz w:val="24"/>
          <w:szCs w:val="24"/>
          <w:lang w:eastAsia="es-EC"/>
        </w:rPr>
        <w:t>"Acaban de dominar el Principio Multiplicativo sin leer un solo libro. ¿Listos para ver qué tan lejos llega este poder?"</w:t>
      </w:r>
      <w:r w:rsidRPr="00F21856">
        <w:rPr>
          <w:rFonts w:ascii="Times New Roman" w:eastAsia="Times New Roman" w:hAnsi="Times New Roman" w:cs="Times New Roman"/>
          <w:sz w:val="24"/>
          <w:szCs w:val="24"/>
          <w:lang w:eastAsia="es-EC"/>
        </w:rPr>
        <w:t>.</w:t>
      </w:r>
    </w:p>
    <w:p w:rsidR="00F21856" w:rsidRDefault="00F21856" w:rsidP="00F21856"/>
    <w:sectPr w:rsidR="00F21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56"/>
    <w:rsid w:val="00150C6E"/>
    <w:rsid w:val="005D6B13"/>
    <w:rsid w:val="00F218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BCD4"/>
  <w15:chartTrackingRefBased/>
  <w15:docId w15:val="{3B23D520-ED20-4400-9595-B2D2F67B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F21856"/>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21856"/>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F2185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F2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1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2</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2026-04-10T16:55:00Z</dcterms:created>
  <dcterms:modified xsi:type="dcterms:W3CDTF">2026-04-13T20:20:00Z</dcterms:modified>
</cp:coreProperties>
</file>