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48" w:rsidRPr="00AC3048" w:rsidRDefault="00AC3048" w:rsidP="00AC3048">
      <w:pPr>
        <w:spacing w:before="100" w:beforeAutospacing="1" w:after="100" w:afterAutospacing="1" w:line="240" w:lineRule="auto"/>
        <w:jc w:val="center"/>
        <w:outlineLvl w:val="2"/>
        <w:rPr>
          <w:rFonts w:ascii="Times New Roman" w:hAnsi="Times New Roman" w:cs="Times New Roman"/>
          <w:sz w:val="24"/>
          <w:szCs w:val="24"/>
        </w:rPr>
      </w:pPr>
      <w:r w:rsidRPr="00AC3048">
        <w:rPr>
          <w:rFonts w:ascii="Times New Roman" w:hAnsi="Times New Roman" w:cs="Times New Roman"/>
          <w:sz w:val="24"/>
          <w:szCs w:val="24"/>
        </w:rPr>
        <w:t>GUÍA DE PLANIFICACIÓN: ANTICIPACIÓN DE LA CLASE</w:t>
      </w:r>
    </w:p>
    <w:p w:rsidR="00AC3048" w:rsidRPr="00AC3048" w:rsidRDefault="00AC3048" w:rsidP="00AC3048">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sidRPr="00AC3048">
        <w:rPr>
          <w:rFonts w:ascii="Times New Roman" w:hAnsi="Times New Roman" w:cs="Times New Roman"/>
          <w:sz w:val="24"/>
          <w:szCs w:val="24"/>
        </w:rPr>
        <w:t xml:space="preserve">La </w:t>
      </w:r>
      <w:r w:rsidRPr="00AC3048">
        <w:rPr>
          <w:rFonts w:ascii="Times New Roman" w:hAnsi="Times New Roman" w:cs="Times New Roman"/>
          <w:bCs/>
          <w:sz w:val="24"/>
          <w:szCs w:val="24"/>
        </w:rPr>
        <w:t>Anticipación</w:t>
      </w:r>
      <w:r w:rsidRPr="00AC3048">
        <w:rPr>
          <w:rFonts w:ascii="Times New Roman" w:hAnsi="Times New Roman" w:cs="Times New Roman"/>
          <w:sz w:val="24"/>
          <w:szCs w:val="24"/>
        </w:rPr>
        <w:t xml:space="preserve"> es el primer contacto del estudiante con el tema. Su objetivo no es evaluar contenidos, sino </w:t>
      </w:r>
      <w:r w:rsidRPr="00AC3048">
        <w:rPr>
          <w:rFonts w:ascii="Times New Roman" w:hAnsi="Times New Roman" w:cs="Times New Roman"/>
          <w:bCs/>
          <w:sz w:val="24"/>
          <w:szCs w:val="24"/>
        </w:rPr>
        <w:t>despertar la curiosidad</w:t>
      </w:r>
      <w:r w:rsidRPr="00AC3048">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b/>
          <w:bCs/>
          <w:sz w:val="24"/>
          <w:szCs w:val="24"/>
          <w:lang w:eastAsia="es-EC"/>
        </w:rPr>
        <w:t>Paso 1: El Enigma – La Ciudad del Revés (5 minutos)</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sz w:val="24"/>
          <w:szCs w:val="24"/>
          <w:lang w:eastAsia="es-EC"/>
        </w:rPr>
        <w:t xml:space="preserve">El docente proyecta una diapositiva que muestra una calle donde las casas no tienen un orden lógico (por ejemplo, la casa #45 está junto a la #2 y luego sigue la #100). Mientras los estudiantes observan, el docente lanza el reto: </w:t>
      </w:r>
      <w:r w:rsidRPr="00AC3048">
        <w:rPr>
          <w:rFonts w:ascii="Times New Roman" w:eastAsia="Times New Roman" w:hAnsi="Times New Roman" w:cs="Times New Roman"/>
          <w:iCs/>
          <w:sz w:val="24"/>
          <w:szCs w:val="24"/>
          <w:lang w:eastAsia="es-EC"/>
        </w:rPr>
        <w:t>"Si fueran repartidores de pizza en esta ciudad, ¿cuánto tiempo tardarían en encontrar su destino?"</w:t>
      </w:r>
      <w:r w:rsidRPr="00AC3048">
        <w:rPr>
          <w:rFonts w:ascii="Times New Roman" w:eastAsia="Times New Roman" w:hAnsi="Times New Roman" w:cs="Times New Roman"/>
          <w:sz w:val="24"/>
          <w:szCs w:val="24"/>
          <w:lang w:eastAsia="es-EC"/>
        </w:rPr>
        <w:t xml:space="preserve">. Los estudiantes deben identificar en el libro virtual los errores de secuencia, marcando con un clic las casas "fuera de lugar". Esta mediación busca que el estudiante descubra por sí mismo que el </w:t>
      </w:r>
      <w:r w:rsidRPr="00AC3048">
        <w:rPr>
          <w:rFonts w:ascii="Times New Roman" w:eastAsia="Times New Roman" w:hAnsi="Times New Roman" w:cs="Times New Roman"/>
          <w:b/>
          <w:bCs/>
          <w:sz w:val="24"/>
          <w:szCs w:val="24"/>
          <w:lang w:eastAsia="es-EC"/>
        </w:rPr>
        <w:t>orden</w:t>
      </w:r>
      <w:r w:rsidRPr="00AC3048">
        <w:rPr>
          <w:rFonts w:ascii="Times New Roman" w:eastAsia="Times New Roman" w:hAnsi="Times New Roman" w:cs="Times New Roman"/>
          <w:sz w:val="24"/>
          <w:szCs w:val="24"/>
          <w:lang w:eastAsia="es-EC"/>
        </w:rPr>
        <w:t xml:space="preserve"> no es solo una regla matemática, sino una herramienta de eficiencia.</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b/>
          <w:bCs/>
          <w:sz w:val="24"/>
          <w:szCs w:val="24"/>
          <w:lang w:eastAsia="es-EC"/>
        </w:rPr>
        <w:t>Paso 2: El Dato de Impacto – El Ascensor Infinito (3 minutos)</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sz w:val="24"/>
          <w:szCs w:val="24"/>
          <w:lang w:eastAsia="es-EC"/>
        </w:rPr>
        <w:t xml:space="preserve">El docente activa un pop-up en el libro virtual con un dato curioso: </w:t>
      </w:r>
      <w:r w:rsidRPr="00AC3048">
        <w:rPr>
          <w:rFonts w:ascii="Times New Roman" w:eastAsia="Times New Roman" w:hAnsi="Times New Roman" w:cs="Times New Roman"/>
          <w:iCs/>
          <w:sz w:val="24"/>
          <w:szCs w:val="24"/>
          <w:lang w:eastAsia="es-EC"/>
        </w:rPr>
        <w:t xml:space="preserve">"¿Sabías </w:t>
      </w:r>
      <w:proofErr w:type="gramStart"/>
      <w:r w:rsidRPr="00AC3048">
        <w:rPr>
          <w:rFonts w:ascii="Times New Roman" w:eastAsia="Times New Roman" w:hAnsi="Times New Roman" w:cs="Times New Roman"/>
          <w:iCs/>
          <w:sz w:val="24"/>
          <w:szCs w:val="24"/>
          <w:lang w:eastAsia="es-EC"/>
        </w:rPr>
        <w:t>que</w:t>
      </w:r>
      <w:proofErr w:type="gramEnd"/>
      <w:r w:rsidRPr="00AC3048">
        <w:rPr>
          <w:rFonts w:ascii="Times New Roman" w:eastAsia="Times New Roman" w:hAnsi="Times New Roman" w:cs="Times New Roman"/>
          <w:iCs/>
          <w:sz w:val="24"/>
          <w:szCs w:val="24"/>
          <w:lang w:eastAsia="es-EC"/>
        </w:rPr>
        <w:t xml:space="preserve"> en el Burj Khalifa, el edificio más alto del mundo, los ascensores no solo suben, sino que 'leen' la relación de orden para no chocar?"</w:t>
      </w:r>
      <w:r w:rsidRPr="00AC3048">
        <w:rPr>
          <w:rFonts w:ascii="Times New Roman" w:eastAsia="Times New Roman" w:hAnsi="Times New Roman" w:cs="Times New Roman"/>
          <w:sz w:val="24"/>
          <w:szCs w:val="24"/>
          <w:lang w:eastAsia="es-EC"/>
        </w:rPr>
        <w:t xml:space="preserve">. El docente explica que el sistema procesa instantáneamente si el piso solicitado es mayor (&gt;) o menor (&lt;) al actual. El estudiante debe interactuar con un simulador simple en pantalla donde, al ingresar un número, el ascensor virtual debe decidir si sube o baja, reforzando la noción de </w:t>
      </w:r>
      <w:r w:rsidRPr="00AC3048">
        <w:rPr>
          <w:rFonts w:ascii="Times New Roman" w:eastAsia="Times New Roman" w:hAnsi="Times New Roman" w:cs="Times New Roman"/>
          <w:b/>
          <w:bCs/>
          <w:sz w:val="24"/>
          <w:szCs w:val="24"/>
          <w:lang w:eastAsia="es-EC"/>
        </w:rPr>
        <w:t>direccionalidad</w:t>
      </w:r>
      <w:r w:rsidRPr="00AC3048">
        <w:rPr>
          <w:rFonts w:ascii="Times New Roman" w:eastAsia="Times New Roman" w:hAnsi="Times New Roman" w:cs="Times New Roman"/>
          <w:sz w:val="24"/>
          <w:szCs w:val="24"/>
          <w:lang w:eastAsia="es-EC"/>
        </w:rPr>
        <w:t>.</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b/>
          <w:bCs/>
          <w:sz w:val="24"/>
          <w:szCs w:val="24"/>
          <w:lang w:eastAsia="es-EC"/>
        </w:rPr>
        <w:t>Paso 3: Inmersión Visual – El Vuelo del Navegante (7 minutos)</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sz w:val="24"/>
          <w:szCs w:val="24"/>
          <w:lang w:eastAsia="es-EC"/>
        </w:rPr>
        <w:t xml:space="preserve">Se reproduce un video corto que muestra una línea recta en el horizonte (la recta numérica). A medida que un "dron" avanza, los números aparecen. El docente pausa el video en puntos críticos y pregunta: </w:t>
      </w:r>
      <w:r w:rsidRPr="00AC3048">
        <w:rPr>
          <w:rFonts w:ascii="Times New Roman" w:eastAsia="Times New Roman" w:hAnsi="Times New Roman" w:cs="Times New Roman"/>
          <w:iCs/>
          <w:sz w:val="24"/>
          <w:szCs w:val="24"/>
          <w:lang w:eastAsia="es-EC"/>
        </w:rPr>
        <w:t>"¿Hacia dónde crecen los números? ¿Qué pasa si el dron retrocede?"</w:t>
      </w:r>
      <w:r w:rsidRPr="00AC3048">
        <w:rPr>
          <w:rFonts w:ascii="Times New Roman" w:eastAsia="Times New Roman" w:hAnsi="Times New Roman" w:cs="Times New Roman"/>
          <w:sz w:val="24"/>
          <w:szCs w:val="24"/>
          <w:lang w:eastAsia="es-EC"/>
        </w:rPr>
        <w:t xml:space="preserve">. El estudiante, dentro de su interfaz, debe "anclar" etiquetas de números en los puntos correctos de la recta mientras el video corre, vinculando la </w:t>
      </w:r>
      <w:r w:rsidRPr="00AC3048">
        <w:rPr>
          <w:rFonts w:ascii="Times New Roman" w:eastAsia="Times New Roman" w:hAnsi="Times New Roman" w:cs="Times New Roman"/>
          <w:b/>
          <w:bCs/>
          <w:sz w:val="24"/>
          <w:szCs w:val="24"/>
          <w:lang w:eastAsia="es-EC"/>
        </w:rPr>
        <w:t>representación gráfica</w:t>
      </w:r>
      <w:r w:rsidRPr="00AC3048">
        <w:rPr>
          <w:rFonts w:ascii="Times New Roman" w:eastAsia="Times New Roman" w:hAnsi="Times New Roman" w:cs="Times New Roman"/>
          <w:sz w:val="24"/>
          <w:szCs w:val="24"/>
          <w:lang w:eastAsia="es-EC"/>
        </w:rPr>
        <w:t xml:space="preserve"> con el valor absoluto de cada cifra.</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b/>
          <w:bCs/>
          <w:sz w:val="24"/>
          <w:szCs w:val="24"/>
          <w:lang w:eastAsia="es-EC"/>
        </w:rPr>
        <w:t>Paso 4: Gamificación Recreativa – "Batalla de Signos: ¡Flash!" (5 minutos)</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sz w:val="24"/>
          <w:szCs w:val="24"/>
          <w:lang w:eastAsia="es-EC"/>
        </w:rPr>
        <w:t xml:space="preserve">Para cerrar, el docente activa el modo competitivo. En la pantalla principal aparece una pareja de números aleatorios (ej. 1,450 ___ 1,400). Los estudiantes no usan el teclado, sino </w:t>
      </w:r>
      <w:r w:rsidRPr="00AC3048">
        <w:rPr>
          <w:rFonts w:ascii="Times New Roman" w:eastAsia="Times New Roman" w:hAnsi="Times New Roman" w:cs="Times New Roman"/>
          <w:b/>
          <w:bCs/>
          <w:sz w:val="24"/>
          <w:szCs w:val="24"/>
          <w:lang w:eastAsia="es-EC"/>
        </w:rPr>
        <w:t>comandos físicos</w:t>
      </w:r>
      <w:r w:rsidRPr="00AC3048">
        <w:rPr>
          <w:rFonts w:ascii="Times New Roman" w:eastAsia="Times New Roman" w:hAnsi="Times New Roman" w:cs="Times New Roman"/>
          <w:sz w:val="24"/>
          <w:szCs w:val="24"/>
          <w:lang w:eastAsia="es-EC"/>
        </w:rPr>
        <w:t>:</w:t>
      </w:r>
    </w:p>
    <w:p w:rsidR="00F86E60" w:rsidRPr="00AC3048" w:rsidRDefault="00F86E60" w:rsidP="00AC304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sz w:val="24"/>
          <w:szCs w:val="24"/>
          <w:lang w:eastAsia="es-EC"/>
        </w:rPr>
        <w:t xml:space="preserve">Si el primer número es </w:t>
      </w:r>
      <w:r w:rsidRPr="00AC3048">
        <w:rPr>
          <w:rFonts w:ascii="Times New Roman" w:eastAsia="Times New Roman" w:hAnsi="Times New Roman" w:cs="Times New Roman"/>
          <w:b/>
          <w:bCs/>
          <w:sz w:val="24"/>
          <w:szCs w:val="24"/>
          <w:lang w:eastAsia="es-EC"/>
        </w:rPr>
        <w:t>Mayor</w:t>
      </w:r>
      <w:r w:rsidRPr="00AC3048">
        <w:rPr>
          <w:rFonts w:ascii="Times New Roman" w:eastAsia="Times New Roman" w:hAnsi="Times New Roman" w:cs="Times New Roman"/>
          <w:sz w:val="24"/>
          <w:szCs w:val="24"/>
          <w:lang w:eastAsia="es-EC"/>
        </w:rPr>
        <w:t>, deben formar un ángulo hacia la derecha con sus brazos (&gt;).</w:t>
      </w:r>
    </w:p>
    <w:p w:rsidR="00F86E60" w:rsidRPr="00AC3048" w:rsidRDefault="00F86E60" w:rsidP="00AC304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sz w:val="24"/>
          <w:szCs w:val="24"/>
          <w:lang w:eastAsia="es-EC"/>
        </w:rPr>
        <w:t xml:space="preserve">Si es </w:t>
      </w:r>
      <w:r w:rsidRPr="00AC3048">
        <w:rPr>
          <w:rFonts w:ascii="Times New Roman" w:eastAsia="Times New Roman" w:hAnsi="Times New Roman" w:cs="Times New Roman"/>
          <w:b/>
          <w:bCs/>
          <w:sz w:val="24"/>
          <w:szCs w:val="24"/>
          <w:lang w:eastAsia="es-EC"/>
        </w:rPr>
        <w:t>Menor</w:t>
      </w:r>
      <w:r w:rsidRPr="00AC3048">
        <w:rPr>
          <w:rFonts w:ascii="Times New Roman" w:eastAsia="Times New Roman" w:hAnsi="Times New Roman" w:cs="Times New Roman"/>
          <w:sz w:val="24"/>
          <w:szCs w:val="24"/>
          <w:lang w:eastAsia="es-EC"/>
        </w:rPr>
        <w:t>, hacia la izquierda (&lt;).</w:t>
      </w:r>
    </w:p>
    <w:p w:rsidR="00F86E60" w:rsidRPr="00AC3048" w:rsidRDefault="00F86E60" w:rsidP="00AC304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AC3048">
        <w:rPr>
          <w:rFonts w:ascii="Times New Roman" w:eastAsia="Times New Roman" w:hAnsi="Times New Roman" w:cs="Times New Roman"/>
          <w:sz w:val="24"/>
          <w:szCs w:val="24"/>
          <w:lang w:eastAsia="es-EC"/>
        </w:rPr>
        <w:t xml:space="preserve">Si son </w:t>
      </w:r>
      <w:r w:rsidRPr="00AC3048">
        <w:rPr>
          <w:rFonts w:ascii="Times New Roman" w:eastAsia="Times New Roman" w:hAnsi="Times New Roman" w:cs="Times New Roman"/>
          <w:b/>
          <w:bCs/>
          <w:sz w:val="24"/>
          <w:szCs w:val="24"/>
          <w:lang w:eastAsia="es-EC"/>
        </w:rPr>
        <w:t>Iguales</w:t>
      </w:r>
      <w:r w:rsidRPr="00AC3048">
        <w:rPr>
          <w:rFonts w:ascii="Times New Roman" w:eastAsia="Times New Roman" w:hAnsi="Times New Roman" w:cs="Times New Roman"/>
          <w:sz w:val="24"/>
          <w:szCs w:val="24"/>
          <w:lang w:eastAsia="es-EC"/>
        </w:rPr>
        <w:t>, brazos paralelos frente al pecho (=).</w:t>
      </w:r>
    </w:p>
    <w:p w:rsidR="00F86E60" w:rsidRPr="00AC3048" w:rsidRDefault="00F86E60" w:rsidP="00AC3048">
      <w:pPr>
        <w:spacing w:before="100" w:beforeAutospacing="1" w:after="100" w:afterAutospacing="1" w:line="240" w:lineRule="auto"/>
        <w:jc w:val="both"/>
        <w:rPr>
          <w:rFonts w:ascii="Times New Roman" w:eastAsia="Times New Roman" w:hAnsi="Times New Roman" w:cs="Times New Roman"/>
          <w:sz w:val="24"/>
          <w:szCs w:val="24"/>
          <w:lang w:eastAsia="es-EC"/>
        </w:rPr>
      </w:pPr>
      <w:bookmarkStart w:id="0" w:name="_GoBack"/>
      <w:bookmarkEnd w:id="0"/>
      <w:r w:rsidRPr="00AC3048">
        <w:rPr>
          <w:rFonts w:ascii="Times New Roman" w:eastAsia="Times New Roman" w:hAnsi="Times New Roman" w:cs="Times New Roman"/>
          <w:sz w:val="24"/>
          <w:szCs w:val="24"/>
          <w:lang w:eastAsia="es-EC"/>
        </w:rPr>
        <w:t>El sistema del libro virtual, mediante una encuesta rápida de "Votación Flash", registra quiénes acertaron en menos de 3 segundos, premiando la agilidad mental y la correcta interpretación de la simbología de orden.</w:t>
      </w:r>
    </w:p>
    <w:sectPr w:rsidR="00F86E60" w:rsidRPr="00AC30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95A69"/>
    <w:multiLevelType w:val="multilevel"/>
    <w:tmpl w:val="520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60"/>
    <w:rsid w:val="00AC3048"/>
    <w:rsid w:val="00E30E50"/>
    <w:rsid w:val="00F86E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F712"/>
  <w15:chartTrackingRefBased/>
  <w15:docId w15:val="{961493CD-DADD-49A5-96B4-7F7A34DC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F86E60"/>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86E60"/>
    <w:rPr>
      <w:rFonts w:ascii="Times New Roman" w:eastAsia="Times New Roman" w:hAnsi="Times New Roman" w:cs="Times New Roman"/>
      <w:b/>
      <w:bCs/>
      <w:sz w:val="27"/>
      <w:szCs w:val="27"/>
      <w:lang w:eastAsia="es-EC"/>
    </w:rPr>
  </w:style>
  <w:style w:type="paragraph" w:styleId="NormalWeb">
    <w:name w:val="Normal (Web)"/>
    <w:basedOn w:val="Normal"/>
    <w:uiPriority w:val="99"/>
    <w:semiHidden/>
    <w:unhideWhenUsed/>
    <w:rsid w:val="00F86E6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F8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010557">
      <w:bodyDiv w:val="1"/>
      <w:marLeft w:val="0"/>
      <w:marRight w:val="0"/>
      <w:marTop w:val="0"/>
      <w:marBottom w:val="0"/>
      <w:divBdr>
        <w:top w:val="none" w:sz="0" w:space="0" w:color="auto"/>
        <w:left w:val="none" w:sz="0" w:space="0" w:color="auto"/>
        <w:bottom w:val="none" w:sz="0" w:space="0" w:color="auto"/>
        <w:right w:val="none" w:sz="0" w:space="0" w:color="auto"/>
      </w:divBdr>
    </w:div>
    <w:div w:id="16183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2026-04-08T04:00:00Z</dcterms:created>
  <dcterms:modified xsi:type="dcterms:W3CDTF">2026-04-24T13:37:00Z</dcterms:modified>
</cp:coreProperties>
</file>