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25A1" w14:textId="77777777" w:rsidR="001663F7" w:rsidRPr="001663F7" w:rsidRDefault="001663F7" w:rsidP="001663F7">
      <w:pPr>
        <w:rPr>
          <w:b/>
          <w:bCs/>
        </w:rPr>
      </w:pPr>
      <w:r w:rsidRPr="001663F7">
        <w:rPr>
          <w:b/>
          <w:bCs/>
        </w:rPr>
        <w:t>RÚBRICA DE EVALUACIÓN: MAQUETA DE LÓBULOS CEREBRALES</w:t>
      </w:r>
    </w:p>
    <w:p w14:paraId="61C84F4D" w14:textId="77777777" w:rsidR="001663F7" w:rsidRPr="001663F7" w:rsidRDefault="001663F7" w:rsidP="001663F7">
      <w:r w:rsidRPr="001663F7">
        <w:rPr>
          <w:b/>
          <w:bCs/>
        </w:rPr>
        <w:t>Puntaje Total:</w:t>
      </w:r>
      <w:r w:rsidRPr="001663F7">
        <w:t xml:space="preserve"> 10 puntos</w:t>
      </w:r>
    </w:p>
    <w:p w14:paraId="5C97378E" w14:textId="77777777" w:rsidR="001663F7" w:rsidRPr="001663F7" w:rsidRDefault="001663F7" w:rsidP="001663F7">
      <w:pPr>
        <w:rPr>
          <w:b/>
          <w:bCs/>
        </w:rPr>
      </w:pPr>
      <w:r w:rsidRPr="001663F7">
        <w:rPr>
          <w:b/>
          <w:bCs/>
        </w:rPr>
        <w:t>1. Precisión Anatómica y Representación (4 puntos)</w:t>
      </w:r>
    </w:p>
    <w:p w14:paraId="303B22B8" w14:textId="77777777" w:rsidR="001663F7" w:rsidRPr="001663F7" w:rsidRDefault="001663F7" w:rsidP="001663F7">
      <w:pPr>
        <w:numPr>
          <w:ilvl w:val="0"/>
          <w:numId w:val="1"/>
        </w:numPr>
      </w:pPr>
      <w:r w:rsidRPr="001663F7">
        <w:rPr>
          <w:b/>
          <w:bCs/>
        </w:rPr>
        <w:t xml:space="preserve">Logrado (4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La maqueta muestra claramente la delimitación de los 5 lóbulos (incluyendo la ínsula, que debe estar representada como una estructura profunda o interna). Las proporciones son correctas y las cisuras principales (Silvio, Rolando) son visibles.</w:t>
      </w:r>
    </w:p>
    <w:p w14:paraId="67AFC867" w14:textId="77777777" w:rsidR="001663F7" w:rsidRPr="001663F7" w:rsidRDefault="001663F7" w:rsidP="001663F7">
      <w:pPr>
        <w:numPr>
          <w:ilvl w:val="0"/>
          <w:numId w:val="1"/>
        </w:numPr>
      </w:pPr>
      <w:r w:rsidRPr="001663F7">
        <w:rPr>
          <w:b/>
          <w:bCs/>
        </w:rPr>
        <w:t xml:space="preserve">En Proceso (2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Faltan estructuras (como la ínsula) o los lóbulos están mal delimitados. La forma general no se asemeja a la anatomía real.</w:t>
      </w:r>
    </w:p>
    <w:p w14:paraId="5DA81645" w14:textId="77777777" w:rsidR="001663F7" w:rsidRPr="001663F7" w:rsidRDefault="001663F7" w:rsidP="001663F7">
      <w:pPr>
        <w:numPr>
          <w:ilvl w:val="0"/>
          <w:numId w:val="1"/>
        </w:numPr>
      </w:pPr>
      <w:r w:rsidRPr="001663F7">
        <w:rPr>
          <w:b/>
          <w:bCs/>
        </w:rPr>
        <w:t xml:space="preserve">No Logrado (0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La maqueta es confusa, faltan más de dos lóbulos o no hay distinción clara entre las áreas.</w:t>
      </w:r>
    </w:p>
    <w:p w14:paraId="146B42C4" w14:textId="77777777" w:rsidR="001663F7" w:rsidRPr="001663F7" w:rsidRDefault="001663F7" w:rsidP="001663F7">
      <w:pPr>
        <w:rPr>
          <w:b/>
          <w:bCs/>
        </w:rPr>
      </w:pPr>
      <w:r w:rsidRPr="001663F7">
        <w:rPr>
          <w:b/>
          <w:bCs/>
        </w:rPr>
        <w:t>2. Identificación de Funciones (2 puntos)</w:t>
      </w:r>
    </w:p>
    <w:p w14:paraId="71ED09AE" w14:textId="77777777" w:rsidR="001663F7" w:rsidRPr="001663F7" w:rsidRDefault="001663F7" w:rsidP="001663F7">
      <w:pPr>
        <w:numPr>
          <w:ilvl w:val="0"/>
          <w:numId w:val="2"/>
        </w:numPr>
      </w:pPr>
      <w:r w:rsidRPr="001663F7">
        <w:rPr>
          <w:b/>
          <w:bCs/>
        </w:rPr>
        <w:t xml:space="preserve">Logrado (2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El grupo explica correctamente al menos una función principal por cada área (ej. Frontal: motor/decisiones; Occipital: visión; Ínsula: emociones/percepción del dolor).</w:t>
      </w:r>
    </w:p>
    <w:p w14:paraId="2D99460F" w14:textId="77777777" w:rsidR="001663F7" w:rsidRPr="001663F7" w:rsidRDefault="001663F7" w:rsidP="001663F7">
      <w:pPr>
        <w:numPr>
          <w:ilvl w:val="0"/>
          <w:numId w:val="2"/>
        </w:numPr>
      </w:pPr>
      <w:r w:rsidRPr="001663F7">
        <w:rPr>
          <w:b/>
          <w:bCs/>
        </w:rPr>
        <w:t>En Proceso (1 pt):</w:t>
      </w:r>
      <w:r w:rsidRPr="001663F7">
        <w:t xml:space="preserve"> Confunden las funciones entre lóbulos o solo mencionan funciones genéricas sin precisión técnica.</w:t>
      </w:r>
    </w:p>
    <w:p w14:paraId="6C216C03" w14:textId="77777777" w:rsidR="001663F7" w:rsidRPr="001663F7" w:rsidRDefault="001663F7" w:rsidP="001663F7">
      <w:pPr>
        <w:numPr>
          <w:ilvl w:val="0"/>
          <w:numId w:val="2"/>
        </w:numPr>
      </w:pPr>
      <w:r w:rsidRPr="001663F7">
        <w:rPr>
          <w:b/>
          <w:bCs/>
        </w:rPr>
        <w:t xml:space="preserve">No Logrado (0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No conocen las funciones de las partes que representaron en su maqueta.</w:t>
      </w:r>
    </w:p>
    <w:p w14:paraId="5939A2A1" w14:textId="77777777" w:rsidR="001663F7" w:rsidRPr="001663F7" w:rsidRDefault="001663F7" w:rsidP="001663F7">
      <w:pPr>
        <w:rPr>
          <w:b/>
          <w:bCs/>
        </w:rPr>
      </w:pPr>
      <w:r w:rsidRPr="001663F7">
        <w:rPr>
          <w:b/>
          <w:bCs/>
        </w:rPr>
        <w:t>3. Calidad Estética y Creatividad (2 puntos)</w:t>
      </w:r>
    </w:p>
    <w:p w14:paraId="1320D7ED" w14:textId="77777777" w:rsidR="001663F7" w:rsidRPr="001663F7" w:rsidRDefault="001663F7" w:rsidP="001663F7">
      <w:pPr>
        <w:numPr>
          <w:ilvl w:val="0"/>
          <w:numId w:val="3"/>
        </w:numPr>
      </w:pPr>
      <w:r w:rsidRPr="001663F7">
        <w:rPr>
          <w:b/>
          <w:bCs/>
        </w:rPr>
        <w:t xml:space="preserve">Logrado (2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La maqueta es limpia, utiliza colores diferenciados para cada lóbulo y materiales que permiten observar la profundidad (especialmente para la ínsula). Las etiquetas son legibles.</w:t>
      </w:r>
    </w:p>
    <w:p w14:paraId="6E0865FA" w14:textId="77777777" w:rsidR="001663F7" w:rsidRPr="001663F7" w:rsidRDefault="001663F7" w:rsidP="001663F7">
      <w:pPr>
        <w:numPr>
          <w:ilvl w:val="0"/>
          <w:numId w:val="3"/>
        </w:numPr>
      </w:pPr>
      <w:r w:rsidRPr="001663F7">
        <w:rPr>
          <w:b/>
          <w:bCs/>
        </w:rPr>
        <w:t>En Proceso (1 pt):</w:t>
      </w:r>
      <w:r w:rsidRPr="001663F7">
        <w:t xml:space="preserve"> La maqueta es frágil, está descuidada o el uso de colores no ayuda a diferenciar las áreas cerebrales.</w:t>
      </w:r>
    </w:p>
    <w:p w14:paraId="533D2194" w14:textId="77777777" w:rsidR="001663F7" w:rsidRPr="001663F7" w:rsidRDefault="001663F7" w:rsidP="001663F7">
      <w:pPr>
        <w:numPr>
          <w:ilvl w:val="0"/>
          <w:numId w:val="3"/>
        </w:numPr>
      </w:pPr>
      <w:r w:rsidRPr="001663F7">
        <w:rPr>
          <w:b/>
          <w:bCs/>
        </w:rPr>
        <w:t xml:space="preserve">No Logrado (0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El modelo es extremadamente sencillo, carece de etiquetas o está inconcluso.</w:t>
      </w:r>
    </w:p>
    <w:p w14:paraId="6B3E0B0C" w14:textId="77777777" w:rsidR="001663F7" w:rsidRPr="001663F7" w:rsidRDefault="001663F7" w:rsidP="001663F7">
      <w:pPr>
        <w:rPr>
          <w:b/>
          <w:bCs/>
        </w:rPr>
      </w:pPr>
      <w:r w:rsidRPr="001663F7">
        <w:rPr>
          <w:b/>
          <w:bCs/>
        </w:rPr>
        <w:t>4. Dominio del Tema y Exposición (2 puntos)</w:t>
      </w:r>
    </w:p>
    <w:p w14:paraId="463AB4DC" w14:textId="77777777" w:rsidR="001663F7" w:rsidRPr="001663F7" w:rsidRDefault="001663F7" w:rsidP="001663F7">
      <w:pPr>
        <w:numPr>
          <w:ilvl w:val="0"/>
          <w:numId w:val="4"/>
        </w:numPr>
      </w:pPr>
      <w:r w:rsidRPr="001663F7">
        <w:rPr>
          <w:b/>
          <w:bCs/>
        </w:rPr>
        <w:t xml:space="preserve">Logrado (2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El grupo se expresa con fluidez, utiliza términos como "corteza cerebral", "surcos" o "áreas de asociación". Responden preguntas demostrando que comprenden la lateralidad o integración de los lóbulos.</w:t>
      </w:r>
    </w:p>
    <w:p w14:paraId="55392C2B" w14:textId="77777777" w:rsidR="001663F7" w:rsidRPr="001663F7" w:rsidRDefault="001663F7" w:rsidP="001663F7">
      <w:pPr>
        <w:numPr>
          <w:ilvl w:val="0"/>
          <w:numId w:val="4"/>
        </w:numPr>
      </w:pPr>
      <w:r w:rsidRPr="001663F7">
        <w:rPr>
          <w:b/>
          <w:bCs/>
        </w:rPr>
        <w:t>En Proceso (1 pt):</w:t>
      </w:r>
      <w:r w:rsidRPr="001663F7">
        <w:t xml:space="preserve"> Leen gran parte de la información o demuestran inseguridad al explicar la ubicación de la ínsula.</w:t>
      </w:r>
    </w:p>
    <w:p w14:paraId="0D605C12" w14:textId="77777777" w:rsidR="001663F7" w:rsidRPr="001663F7" w:rsidRDefault="001663F7" w:rsidP="001663F7">
      <w:pPr>
        <w:numPr>
          <w:ilvl w:val="0"/>
          <w:numId w:val="4"/>
        </w:numPr>
      </w:pPr>
      <w:r w:rsidRPr="001663F7">
        <w:rPr>
          <w:b/>
          <w:bCs/>
        </w:rPr>
        <w:lastRenderedPageBreak/>
        <w:t xml:space="preserve">No Logrado (0 </w:t>
      </w:r>
      <w:proofErr w:type="spellStart"/>
      <w:r w:rsidRPr="001663F7">
        <w:rPr>
          <w:b/>
          <w:bCs/>
        </w:rPr>
        <w:t>pts</w:t>
      </w:r>
      <w:proofErr w:type="spellEnd"/>
      <w:r w:rsidRPr="001663F7">
        <w:rPr>
          <w:b/>
          <w:bCs/>
        </w:rPr>
        <w:t>):</w:t>
      </w:r>
      <w:r w:rsidRPr="001663F7">
        <w:t xml:space="preserve"> Solo un integrante habla o no logran explicar cómo se conectan las partes de su maqueta.</w:t>
      </w:r>
    </w:p>
    <w:p w14:paraId="25699334" w14:textId="77777777" w:rsidR="001663F7" w:rsidRDefault="001663F7"/>
    <w:sectPr w:rsidR="0016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06B"/>
    <w:multiLevelType w:val="multilevel"/>
    <w:tmpl w:val="D24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6E09"/>
    <w:multiLevelType w:val="multilevel"/>
    <w:tmpl w:val="3C6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130CF"/>
    <w:multiLevelType w:val="multilevel"/>
    <w:tmpl w:val="845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B1530"/>
    <w:multiLevelType w:val="multilevel"/>
    <w:tmpl w:val="EC34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539629">
    <w:abstractNumId w:val="2"/>
  </w:num>
  <w:num w:numId="2" w16cid:durableId="2063825678">
    <w:abstractNumId w:val="3"/>
  </w:num>
  <w:num w:numId="3" w16cid:durableId="1074474086">
    <w:abstractNumId w:val="1"/>
  </w:num>
  <w:num w:numId="4" w16cid:durableId="3734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F7"/>
    <w:rsid w:val="001663F7"/>
    <w:rsid w:val="001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93FD"/>
  <w15:chartTrackingRefBased/>
  <w15:docId w15:val="{329EC0F7-0922-46D2-B1CF-0F34868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6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6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6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63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63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6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63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6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6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63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63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63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6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63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6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2026-05-09T13:40:00Z</dcterms:created>
  <dcterms:modified xsi:type="dcterms:W3CDTF">2026-05-09T13:40:00Z</dcterms:modified>
</cp:coreProperties>
</file>