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9401B" w14:textId="77777777" w:rsidR="00C21C39" w:rsidRPr="00C21C39" w:rsidRDefault="00C21C39" w:rsidP="00C21C39">
      <w:pPr>
        <w:rPr>
          <w:b/>
          <w:bCs/>
        </w:rPr>
      </w:pPr>
      <w:r w:rsidRPr="00C21C39">
        <w:rPr>
          <w:b/>
          <w:bCs/>
        </w:rPr>
        <w:t>RÚBRICA DE EVALUACIÓN: CASOS CLÍNICOS DEL SISTEMA NERVIOSO PERIFÉRICO</w:t>
      </w:r>
    </w:p>
    <w:p w14:paraId="04CD51DC" w14:textId="77777777" w:rsidR="00C21C39" w:rsidRPr="00C21C39" w:rsidRDefault="00C21C39" w:rsidP="00C21C39">
      <w:r w:rsidRPr="00C21C39">
        <w:rPr>
          <w:b/>
          <w:bCs/>
        </w:rPr>
        <w:t>Puntaje Total:</w:t>
      </w:r>
      <w:r w:rsidRPr="00C21C39">
        <w:t xml:space="preserve"> 10 puntos (2 puntos por cada respuesta correcta)</w:t>
      </w:r>
    </w:p>
    <w:p w14:paraId="53CA16C0" w14:textId="77777777" w:rsidR="00C21C39" w:rsidRPr="00C21C39" w:rsidRDefault="00C21C39" w:rsidP="00C21C39">
      <w:pPr>
        <w:rPr>
          <w:b/>
          <w:bCs/>
        </w:rPr>
      </w:pPr>
      <w:r w:rsidRPr="00C21C39">
        <w:rPr>
          <w:b/>
          <w:bCs/>
        </w:rPr>
        <w:t>1. El Arco Reflejo (Quemadura) (2 puntos)</w:t>
      </w:r>
    </w:p>
    <w:p w14:paraId="0AD79593" w14:textId="77777777" w:rsidR="00C21C39" w:rsidRPr="00C21C39" w:rsidRDefault="00C21C39" w:rsidP="00C21C39">
      <w:pPr>
        <w:numPr>
          <w:ilvl w:val="0"/>
          <w:numId w:val="1"/>
        </w:numPr>
      </w:pPr>
      <w:r w:rsidRPr="00C21C39">
        <w:rPr>
          <w:b/>
          <w:bCs/>
        </w:rPr>
        <w:t xml:space="preserve">Logrado (2 </w:t>
      </w:r>
      <w:proofErr w:type="spellStart"/>
      <w:r w:rsidRPr="00C21C39">
        <w:rPr>
          <w:b/>
          <w:bCs/>
        </w:rPr>
        <w:t>pts</w:t>
      </w:r>
      <w:proofErr w:type="spellEnd"/>
      <w:r w:rsidRPr="00C21C39">
        <w:rPr>
          <w:b/>
          <w:bCs/>
        </w:rPr>
        <w:t>):</w:t>
      </w:r>
      <w:r w:rsidRPr="00C21C39">
        <w:t xml:space="preserve"> Explica el proceso completo mencionando los receptores de la piel, la </w:t>
      </w:r>
      <w:r w:rsidRPr="00C21C39">
        <w:rPr>
          <w:b/>
          <w:bCs/>
        </w:rPr>
        <w:t>vía aferente (sensitiva)</w:t>
      </w:r>
      <w:r w:rsidRPr="00C21C39">
        <w:t xml:space="preserve">, la médula espinal como centro de integración y la </w:t>
      </w:r>
      <w:r w:rsidRPr="00C21C39">
        <w:rPr>
          <w:b/>
          <w:bCs/>
        </w:rPr>
        <w:t>vía eferente (motora)</w:t>
      </w:r>
      <w:r w:rsidRPr="00C21C39">
        <w:t xml:space="preserve"> hacia el músculo.</w:t>
      </w:r>
    </w:p>
    <w:p w14:paraId="0B91E95E" w14:textId="77777777" w:rsidR="00C21C39" w:rsidRPr="00C21C39" w:rsidRDefault="00C21C39" w:rsidP="00C21C39">
      <w:pPr>
        <w:numPr>
          <w:ilvl w:val="0"/>
          <w:numId w:val="1"/>
        </w:numPr>
      </w:pPr>
      <w:r w:rsidRPr="00C21C39">
        <w:rPr>
          <w:b/>
          <w:bCs/>
        </w:rPr>
        <w:t>En Proceso (1 pt):</w:t>
      </w:r>
      <w:r w:rsidRPr="00C21C39">
        <w:t xml:space="preserve"> Describe el movimiento de </w:t>
      </w:r>
      <w:proofErr w:type="gramStart"/>
      <w:r w:rsidRPr="00C21C39">
        <w:t>retiro</w:t>
      </w:r>
      <w:proofErr w:type="gramEnd"/>
      <w:r w:rsidRPr="00C21C39">
        <w:t xml:space="preserve"> pero omite mencionar las vías (aferente/eferente) o el papel de la médula espinal.</w:t>
      </w:r>
    </w:p>
    <w:p w14:paraId="77B28121" w14:textId="77777777" w:rsidR="00C21C39" w:rsidRPr="00C21C39" w:rsidRDefault="00C21C39" w:rsidP="00C21C39">
      <w:pPr>
        <w:numPr>
          <w:ilvl w:val="0"/>
          <w:numId w:val="1"/>
        </w:numPr>
      </w:pPr>
      <w:r w:rsidRPr="00C21C39">
        <w:rPr>
          <w:b/>
          <w:bCs/>
        </w:rPr>
        <w:t xml:space="preserve">No Logrado (0 </w:t>
      </w:r>
      <w:proofErr w:type="spellStart"/>
      <w:r w:rsidRPr="00C21C39">
        <w:rPr>
          <w:b/>
          <w:bCs/>
        </w:rPr>
        <w:t>pts</w:t>
      </w:r>
      <w:proofErr w:type="spellEnd"/>
      <w:r w:rsidRPr="00C21C39">
        <w:rPr>
          <w:b/>
          <w:bCs/>
        </w:rPr>
        <w:t>):</w:t>
      </w:r>
      <w:r w:rsidRPr="00C21C39">
        <w:t xml:space="preserve"> No identifica las estructuras del SNP o confunde el acto reflejo con un proceso consciente del cerebro.</w:t>
      </w:r>
    </w:p>
    <w:p w14:paraId="1610C1DB" w14:textId="77777777" w:rsidR="00C21C39" w:rsidRPr="00C21C39" w:rsidRDefault="00C21C39" w:rsidP="00C21C39">
      <w:pPr>
        <w:rPr>
          <w:b/>
          <w:bCs/>
        </w:rPr>
      </w:pPr>
      <w:r w:rsidRPr="00C21C39">
        <w:rPr>
          <w:b/>
          <w:bCs/>
        </w:rPr>
        <w:t>2. Fibras Sensitivas vs. Motoras (Lesión nerviosa) (2 puntos)</w:t>
      </w:r>
    </w:p>
    <w:p w14:paraId="1BE9B392" w14:textId="77777777" w:rsidR="00C21C39" w:rsidRPr="00C21C39" w:rsidRDefault="00C21C39" w:rsidP="00C21C39">
      <w:pPr>
        <w:numPr>
          <w:ilvl w:val="0"/>
          <w:numId w:val="2"/>
        </w:numPr>
      </w:pPr>
      <w:r w:rsidRPr="00C21C39">
        <w:rPr>
          <w:b/>
          <w:bCs/>
        </w:rPr>
        <w:t xml:space="preserve">Logrado (2 </w:t>
      </w:r>
      <w:proofErr w:type="spellStart"/>
      <w:r w:rsidRPr="00C21C39">
        <w:rPr>
          <w:b/>
          <w:bCs/>
        </w:rPr>
        <w:t>pts</w:t>
      </w:r>
      <w:proofErr w:type="spellEnd"/>
      <w:r w:rsidRPr="00C21C39">
        <w:rPr>
          <w:b/>
          <w:bCs/>
        </w:rPr>
        <w:t>):</w:t>
      </w:r>
      <w:r w:rsidRPr="00C21C39">
        <w:t xml:space="preserve"> Identifica que están afectadas las </w:t>
      </w:r>
      <w:r w:rsidRPr="00C21C39">
        <w:rPr>
          <w:b/>
          <w:bCs/>
        </w:rPr>
        <w:t>fibras sensitivas</w:t>
      </w:r>
      <w:r w:rsidRPr="00C21C39">
        <w:t>, justificando que son las encargadas de llevar la información desde el exterior al SNC. Aclara que las motoras están intactas porque aún hay movimiento.</w:t>
      </w:r>
    </w:p>
    <w:p w14:paraId="6F9AA6AD" w14:textId="77777777" w:rsidR="00C21C39" w:rsidRPr="00C21C39" w:rsidRDefault="00C21C39" w:rsidP="00C21C39">
      <w:pPr>
        <w:numPr>
          <w:ilvl w:val="0"/>
          <w:numId w:val="2"/>
        </w:numPr>
      </w:pPr>
      <w:r w:rsidRPr="00C21C39">
        <w:rPr>
          <w:b/>
          <w:bCs/>
        </w:rPr>
        <w:t>En Proceso (1 pt):</w:t>
      </w:r>
      <w:r w:rsidRPr="00C21C39">
        <w:t xml:space="preserve"> Identifica el tipo de fibra (sensitiva) pero la justificación es débil o confusa.</w:t>
      </w:r>
    </w:p>
    <w:p w14:paraId="1AF9355C" w14:textId="77777777" w:rsidR="00C21C39" w:rsidRPr="00C21C39" w:rsidRDefault="00C21C39" w:rsidP="00C21C39">
      <w:pPr>
        <w:numPr>
          <w:ilvl w:val="0"/>
          <w:numId w:val="2"/>
        </w:numPr>
      </w:pPr>
      <w:r w:rsidRPr="00C21C39">
        <w:rPr>
          <w:b/>
          <w:bCs/>
        </w:rPr>
        <w:t xml:space="preserve">No Logrado (0 </w:t>
      </w:r>
      <w:proofErr w:type="spellStart"/>
      <w:r w:rsidRPr="00C21C39">
        <w:rPr>
          <w:b/>
          <w:bCs/>
        </w:rPr>
        <w:t>pts</w:t>
      </w:r>
      <w:proofErr w:type="spellEnd"/>
      <w:r w:rsidRPr="00C21C39">
        <w:rPr>
          <w:b/>
          <w:bCs/>
        </w:rPr>
        <w:t>):</w:t>
      </w:r>
      <w:r w:rsidRPr="00C21C39">
        <w:t xml:space="preserve"> Confunde los términos o afirma que las fibras motoras son las afectadas a pesar de que el paciente puede moverse.</w:t>
      </w:r>
    </w:p>
    <w:p w14:paraId="6580BD4C" w14:textId="77777777" w:rsidR="00C21C39" w:rsidRPr="00C21C39" w:rsidRDefault="00C21C39" w:rsidP="00C21C39">
      <w:pPr>
        <w:rPr>
          <w:b/>
          <w:bCs/>
        </w:rPr>
      </w:pPr>
      <w:r w:rsidRPr="00C21C39">
        <w:rPr>
          <w:b/>
          <w:bCs/>
        </w:rPr>
        <w:t>3. Sistema Nervioso Autónomo y Estrés (2 puntos)</w:t>
      </w:r>
    </w:p>
    <w:p w14:paraId="16EAF344" w14:textId="77777777" w:rsidR="00C21C39" w:rsidRPr="00C21C39" w:rsidRDefault="00C21C39" w:rsidP="00C21C39">
      <w:pPr>
        <w:numPr>
          <w:ilvl w:val="0"/>
          <w:numId w:val="3"/>
        </w:numPr>
      </w:pPr>
      <w:r w:rsidRPr="00C21C39">
        <w:rPr>
          <w:b/>
          <w:bCs/>
        </w:rPr>
        <w:t xml:space="preserve">Logrado (2 </w:t>
      </w:r>
      <w:proofErr w:type="spellStart"/>
      <w:r w:rsidRPr="00C21C39">
        <w:rPr>
          <w:b/>
          <w:bCs/>
        </w:rPr>
        <w:t>pts</w:t>
      </w:r>
      <w:proofErr w:type="spellEnd"/>
      <w:r w:rsidRPr="00C21C39">
        <w:rPr>
          <w:b/>
          <w:bCs/>
        </w:rPr>
        <w:t>):</w:t>
      </w:r>
      <w:r w:rsidRPr="00C21C39">
        <w:t xml:space="preserve"> Identifica correctamente la </w:t>
      </w:r>
      <w:r w:rsidRPr="00C21C39">
        <w:rPr>
          <w:b/>
          <w:bCs/>
        </w:rPr>
        <w:t>división Simpática</w:t>
      </w:r>
      <w:r w:rsidRPr="00C21C39">
        <w:t>. Explica que estos cambios (taquicardia, midriasis) preparan al cuerpo para la "lucha o huida" optimizando el flujo de sangre y la visión.</w:t>
      </w:r>
    </w:p>
    <w:p w14:paraId="4E832555" w14:textId="77777777" w:rsidR="00C21C39" w:rsidRPr="00C21C39" w:rsidRDefault="00C21C39" w:rsidP="00C21C39">
      <w:pPr>
        <w:numPr>
          <w:ilvl w:val="0"/>
          <w:numId w:val="3"/>
        </w:numPr>
      </w:pPr>
      <w:r w:rsidRPr="00C21C39">
        <w:rPr>
          <w:b/>
          <w:bCs/>
        </w:rPr>
        <w:t>En Proceso (1 pt):</w:t>
      </w:r>
      <w:r w:rsidRPr="00C21C39">
        <w:t xml:space="preserve"> Identifica el sistema (Simpático) pero no explica la razón fisiológica de los cambios en el corazón o las pupilas.</w:t>
      </w:r>
    </w:p>
    <w:p w14:paraId="183C1F79" w14:textId="77777777" w:rsidR="00C21C39" w:rsidRPr="00C21C39" w:rsidRDefault="00C21C39" w:rsidP="00C21C39">
      <w:pPr>
        <w:numPr>
          <w:ilvl w:val="0"/>
          <w:numId w:val="3"/>
        </w:numPr>
      </w:pPr>
      <w:r w:rsidRPr="00C21C39">
        <w:rPr>
          <w:b/>
          <w:bCs/>
        </w:rPr>
        <w:t xml:space="preserve">No Logrado (0 </w:t>
      </w:r>
      <w:proofErr w:type="spellStart"/>
      <w:r w:rsidRPr="00C21C39">
        <w:rPr>
          <w:b/>
          <w:bCs/>
        </w:rPr>
        <w:t>pts</w:t>
      </w:r>
      <w:proofErr w:type="spellEnd"/>
      <w:r w:rsidRPr="00C21C39">
        <w:rPr>
          <w:b/>
          <w:bCs/>
        </w:rPr>
        <w:t>):</w:t>
      </w:r>
      <w:r w:rsidRPr="00C21C39">
        <w:t xml:space="preserve"> Confunde la división Simpática con la Parasimpática o el sistema Somático.</w:t>
      </w:r>
    </w:p>
    <w:p w14:paraId="55902685" w14:textId="77777777" w:rsidR="00C21C39" w:rsidRPr="00C21C39" w:rsidRDefault="00C21C39" w:rsidP="00C21C39">
      <w:pPr>
        <w:rPr>
          <w:b/>
          <w:bCs/>
        </w:rPr>
      </w:pPr>
      <w:r w:rsidRPr="00C21C39">
        <w:rPr>
          <w:b/>
          <w:bCs/>
        </w:rPr>
        <w:t>4. Sistema Nervioso Somático y Movimiento (2 puntos)</w:t>
      </w:r>
    </w:p>
    <w:p w14:paraId="162293B0" w14:textId="77777777" w:rsidR="00C21C39" w:rsidRPr="00C21C39" w:rsidRDefault="00C21C39" w:rsidP="00C21C39">
      <w:pPr>
        <w:numPr>
          <w:ilvl w:val="0"/>
          <w:numId w:val="4"/>
        </w:numPr>
      </w:pPr>
      <w:r w:rsidRPr="00C21C39">
        <w:rPr>
          <w:b/>
          <w:bCs/>
        </w:rPr>
        <w:t xml:space="preserve">Logrado (2 </w:t>
      </w:r>
      <w:proofErr w:type="spellStart"/>
      <w:r w:rsidRPr="00C21C39">
        <w:rPr>
          <w:b/>
          <w:bCs/>
        </w:rPr>
        <w:t>pts</w:t>
      </w:r>
      <w:proofErr w:type="spellEnd"/>
      <w:r w:rsidRPr="00C21C39">
        <w:rPr>
          <w:b/>
          <w:bCs/>
        </w:rPr>
        <w:t>):</w:t>
      </w:r>
      <w:r w:rsidRPr="00C21C39">
        <w:t xml:space="preserve"> Describe que el movimiento se vería impedido o debilitado (parálisis o </w:t>
      </w:r>
      <w:proofErr w:type="spellStart"/>
      <w:r w:rsidRPr="00C21C39">
        <w:t>paresia</w:t>
      </w:r>
      <w:proofErr w:type="spellEnd"/>
      <w:r w:rsidRPr="00C21C39">
        <w:t xml:space="preserve">). Explica que el </w:t>
      </w:r>
      <w:r w:rsidRPr="00C21C39">
        <w:rPr>
          <w:b/>
          <w:bCs/>
        </w:rPr>
        <w:t>Sistema Somático</w:t>
      </w:r>
      <w:r w:rsidRPr="00C21C39">
        <w:t xml:space="preserve"> es el encargado de transmitir órdenes del SNC a los músculos esqueléticos voluntarios.</w:t>
      </w:r>
    </w:p>
    <w:p w14:paraId="47887279" w14:textId="77777777" w:rsidR="00C21C39" w:rsidRPr="00C21C39" w:rsidRDefault="00C21C39" w:rsidP="00C21C39">
      <w:pPr>
        <w:numPr>
          <w:ilvl w:val="0"/>
          <w:numId w:val="4"/>
        </w:numPr>
      </w:pPr>
      <w:r w:rsidRPr="00C21C39">
        <w:rPr>
          <w:b/>
          <w:bCs/>
        </w:rPr>
        <w:t>En Proceso (1 pt):</w:t>
      </w:r>
      <w:r w:rsidRPr="00C21C39">
        <w:t xml:space="preserve"> Dice que "no puede caminar" pero no logra relacionarlo técnicamente con la función del sistema somático.</w:t>
      </w:r>
    </w:p>
    <w:p w14:paraId="589C53E3" w14:textId="77777777" w:rsidR="00C21C39" w:rsidRPr="00C21C39" w:rsidRDefault="00C21C39" w:rsidP="00C21C39">
      <w:pPr>
        <w:numPr>
          <w:ilvl w:val="0"/>
          <w:numId w:val="4"/>
        </w:numPr>
      </w:pPr>
      <w:r w:rsidRPr="00C21C39">
        <w:rPr>
          <w:b/>
          <w:bCs/>
        </w:rPr>
        <w:lastRenderedPageBreak/>
        <w:t xml:space="preserve">No Logrado (0 </w:t>
      </w:r>
      <w:proofErr w:type="spellStart"/>
      <w:r w:rsidRPr="00C21C39">
        <w:rPr>
          <w:b/>
          <w:bCs/>
        </w:rPr>
        <w:t>pts</w:t>
      </w:r>
      <w:proofErr w:type="spellEnd"/>
      <w:r w:rsidRPr="00C21C39">
        <w:rPr>
          <w:b/>
          <w:bCs/>
        </w:rPr>
        <w:t>):</w:t>
      </w:r>
      <w:r w:rsidRPr="00C21C39">
        <w:t xml:space="preserve"> No establece relación entre los nervios periféricos y el control voluntario muscular.</w:t>
      </w:r>
    </w:p>
    <w:p w14:paraId="004B13B2" w14:textId="77777777" w:rsidR="00C21C39" w:rsidRPr="00C21C39" w:rsidRDefault="00C21C39" w:rsidP="00C21C39">
      <w:pPr>
        <w:rPr>
          <w:b/>
          <w:bCs/>
        </w:rPr>
      </w:pPr>
      <w:r w:rsidRPr="00C21C39">
        <w:rPr>
          <w:b/>
          <w:bCs/>
        </w:rPr>
        <w:t>5. Unión Neuromuscular y Transmisión (2 puntos)</w:t>
      </w:r>
    </w:p>
    <w:p w14:paraId="5B3F3A2D" w14:textId="77777777" w:rsidR="00C21C39" w:rsidRPr="00C21C39" w:rsidRDefault="00C21C39" w:rsidP="00C21C39">
      <w:pPr>
        <w:numPr>
          <w:ilvl w:val="0"/>
          <w:numId w:val="5"/>
        </w:numPr>
      </w:pPr>
      <w:r w:rsidRPr="00C21C39">
        <w:rPr>
          <w:b/>
          <w:bCs/>
        </w:rPr>
        <w:t xml:space="preserve">Logrado (2 </w:t>
      </w:r>
      <w:proofErr w:type="spellStart"/>
      <w:r w:rsidRPr="00C21C39">
        <w:rPr>
          <w:b/>
          <w:bCs/>
        </w:rPr>
        <w:t>pts</w:t>
      </w:r>
      <w:proofErr w:type="spellEnd"/>
      <w:r w:rsidRPr="00C21C39">
        <w:rPr>
          <w:b/>
          <w:bCs/>
        </w:rPr>
        <w:t>):</w:t>
      </w:r>
      <w:r w:rsidRPr="00C21C39">
        <w:t xml:space="preserve"> Explica que la falla ocurre en la sinapsis neuromuscular (donde el nervio libera neurotransmisores). Si el impulso no llega o el receptor no responde, el músculo no recibe la señal para contraerse, causando debilidad.</w:t>
      </w:r>
    </w:p>
    <w:p w14:paraId="23A7B820" w14:textId="77777777" w:rsidR="00C21C39" w:rsidRPr="00C21C39" w:rsidRDefault="00C21C39" w:rsidP="00C21C39">
      <w:pPr>
        <w:numPr>
          <w:ilvl w:val="0"/>
          <w:numId w:val="5"/>
        </w:numPr>
      </w:pPr>
      <w:r w:rsidRPr="00C21C39">
        <w:rPr>
          <w:b/>
          <w:bCs/>
        </w:rPr>
        <w:t>En Proceso (1 pt):</w:t>
      </w:r>
      <w:r w:rsidRPr="00C21C39">
        <w:t xml:space="preserve"> Menciona que "el mensaje no llega" pero no explica el concepto de impulso nervioso o comunicación química entre nervio y músculo.</w:t>
      </w:r>
    </w:p>
    <w:p w14:paraId="744F7B70" w14:textId="77777777" w:rsidR="00C21C39" w:rsidRPr="00C21C39" w:rsidRDefault="00C21C39" w:rsidP="00C21C39">
      <w:pPr>
        <w:numPr>
          <w:ilvl w:val="0"/>
          <w:numId w:val="5"/>
        </w:numPr>
      </w:pPr>
      <w:r w:rsidRPr="00C21C39">
        <w:rPr>
          <w:b/>
          <w:bCs/>
        </w:rPr>
        <w:t xml:space="preserve">No Logrado (0 </w:t>
      </w:r>
      <w:proofErr w:type="spellStart"/>
      <w:r w:rsidRPr="00C21C39">
        <w:rPr>
          <w:b/>
          <w:bCs/>
        </w:rPr>
        <w:t>pts</w:t>
      </w:r>
      <w:proofErr w:type="spellEnd"/>
      <w:r w:rsidRPr="00C21C39">
        <w:rPr>
          <w:b/>
          <w:bCs/>
        </w:rPr>
        <w:t>):</w:t>
      </w:r>
      <w:r w:rsidRPr="00C21C39">
        <w:t xml:space="preserve"> No identifica cómo se relaciona el impulso nervioso con la acción física del músculo.</w:t>
      </w:r>
    </w:p>
    <w:p w14:paraId="283F7365" w14:textId="77777777" w:rsidR="00C21C39" w:rsidRPr="00C21C39" w:rsidRDefault="00C21C39" w:rsidP="00C21C39">
      <w:r w:rsidRPr="00C21C39">
        <w:pict w14:anchorId="00B83C50">
          <v:rect id="_x0000_i1036" style="width:0;height:1.5pt" o:hralign="center" o:hrstd="t" o:hr="t" fillcolor="#a0a0a0" stroked="f"/>
        </w:pict>
      </w:r>
    </w:p>
    <w:p w14:paraId="253ABF56" w14:textId="77777777" w:rsidR="00C21C39" w:rsidRPr="00C21C39" w:rsidRDefault="00C21C39" w:rsidP="00C21C39">
      <w:pPr>
        <w:rPr>
          <w:b/>
          <w:bCs/>
        </w:rPr>
      </w:pPr>
      <w:r w:rsidRPr="00C21C39">
        <w:rPr>
          <w:b/>
          <w:bCs/>
        </w:rPr>
        <w:t>Guía para el Estudiante (Conceptos Clave)</w:t>
      </w:r>
    </w:p>
    <w:p w14:paraId="59CB1152" w14:textId="77777777" w:rsidR="00C21C39" w:rsidRPr="00C21C39" w:rsidRDefault="00C21C39" w:rsidP="00C21C39">
      <w:r w:rsidRPr="00C21C39">
        <w:t>Para asegurar los 10 puntos, recuerda que el Sistema Nervioso Periférico se divide en:</w:t>
      </w:r>
    </w:p>
    <w:p w14:paraId="5E6450C7" w14:textId="77777777" w:rsidR="00C21C39" w:rsidRPr="00C21C39" w:rsidRDefault="00C21C39" w:rsidP="00C21C39">
      <w:pPr>
        <w:numPr>
          <w:ilvl w:val="0"/>
          <w:numId w:val="6"/>
        </w:numPr>
      </w:pPr>
      <w:r w:rsidRPr="00C21C39">
        <w:rPr>
          <w:b/>
          <w:bCs/>
        </w:rPr>
        <w:t>SNP Somático:</w:t>
      </w:r>
      <w:r w:rsidRPr="00C21C39">
        <w:t xml:space="preserve"> Controla movimientos voluntarios (músculo esquelético).</w:t>
      </w:r>
    </w:p>
    <w:p w14:paraId="497BC1E7" w14:textId="77777777" w:rsidR="00C21C39" w:rsidRPr="00C21C39" w:rsidRDefault="00C21C39" w:rsidP="00C21C39">
      <w:pPr>
        <w:numPr>
          <w:ilvl w:val="0"/>
          <w:numId w:val="6"/>
        </w:numPr>
      </w:pPr>
      <w:r w:rsidRPr="00C21C39">
        <w:rPr>
          <w:b/>
          <w:bCs/>
        </w:rPr>
        <w:t>SNP Autónomo:</w:t>
      </w:r>
      <w:r w:rsidRPr="00C21C39">
        <w:t xml:space="preserve"> Controla funciones involuntarias (corazón, glándulas). Se divide en </w:t>
      </w:r>
      <w:r w:rsidRPr="00C21C39">
        <w:rPr>
          <w:b/>
          <w:bCs/>
        </w:rPr>
        <w:t>Simpático</w:t>
      </w:r>
      <w:r w:rsidRPr="00C21C39">
        <w:t xml:space="preserve"> (alerta) y </w:t>
      </w:r>
      <w:r w:rsidRPr="00C21C39">
        <w:rPr>
          <w:b/>
          <w:bCs/>
        </w:rPr>
        <w:t>Parasimpático</w:t>
      </w:r>
      <w:r w:rsidRPr="00C21C39">
        <w:t xml:space="preserve"> (calma).</w:t>
      </w:r>
    </w:p>
    <w:p w14:paraId="2BCA8C11" w14:textId="6957EF2E" w:rsidR="00C21C39" w:rsidRPr="00C21C39" w:rsidRDefault="00C21C39" w:rsidP="00C21C39">
      <w:r w:rsidRPr="00C21C39">
        <w:drawing>
          <wp:inline distT="0" distB="0" distL="0" distR="0" wp14:anchorId="36EE70C6" wp14:editId="4672D1EE">
            <wp:extent cx="5400040" cy="3779520"/>
            <wp:effectExtent l="0" t="0" r="0" b="0"/>
            <wp:docPr id="2062186579" name="Imagen 2" descr="somatic vs autonomic nervous system differences, generada por 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omatic vs autonomic nervous system differences, generada por 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C3727" w14:textId="77777777" w:rsidR="00C21C39" w:rsidRPr="00C21C39" w:rsidRDefault="00C21C39" w:rsidP="00C21C39">
      <w:proofErr w:type="spellStart"/>
      <w:r w:rsidRPr="00C21C39">
        <w:t>Shutterstock</w:t>
      </w:r>
      <w:proofErr w:type="spellEnd"/>
    </w:p>
    <w:p w14:paraId="63DD3B63" w14:textId="77777777" w:rsidR="00C21C39" w:rsidRDefault="00C21C39"/>
    <w:sectPr w:rsidR="00C21C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57C4"/>
    <w:multiLevelType w:val="multilevel"/>
    <w:tmpl w:val="764C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D3707"/>
    <w:multiLevelType w:val="multilevel"/>
    <w:tmpl w:val="78C2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E65E8"/>
    <w:multiLevelType w:val="multilevel"/>
    <w:tmpl w:val="8FD6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4543F"/>
    <w:multiLevelType w:val="multilevel"/>
    <w:tmpl w:val="834E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A10D09"/>
    <w:multiLevelType w:val="multilevel"/>
    <w:tmpl w:val="7176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E56EB2"/>
    <w:multiLevelType w:val="multilevel"/>
    <w:tmpl w:val="0A083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419113">
    <w:abstractNumId w:val="0"/>
  </w:num>
  <w:num w:numId="2" w16cid:durableId="1174878145">
    <w:abstractNumId w:val="4"/>
  </w:num>
  <w:num w:numId="3" w16cid:durableId="905920199">
    <w:abstractNumId w:val="3"/>
  </w:num>
  <w:num w:numId="4" w16cid:durableId="634221126">
    <w:abstractNumId w:val="1"/>
  </w:num>
  <w:num w:numId="5" w16cid:durableId="1615938166">
    <w:abstractNumId w:val="2"/>
  </w:num>
  <w:num w:numId="6" w16cid:durableId="1104112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39"/>
    <w:rsid w:val="00AD671B"/>
    <w:rsid w:val="00C2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91CA"/>
  <w15:chartTrackingRefBased/>
  <w15:docId w15:val="{6B6B4E6C-125D-4E30-B2FB-FA72DE12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1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1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1C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1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1C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1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1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1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1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1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1C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1C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1C3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1C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1C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1C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1C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1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1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1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1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1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1C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1C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1C3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1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1C3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1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2556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2026-05-09T13:49:00Z</dcterms:created>
  <dcterms:modified xsi:type="dcterms:W3CDTF">2026-05-09T13:51:00Z</dcterms:modified>
</cp:coreProperties>
</file>