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91D8B" w14:textId="77777777" w:rsidR="00E2108C" w:rsidRPr="00E2108C" w:rsidRDefault="00E2108C" w:rsidP="00E2108C">
      <w:pPr>
        <w:rPr>
          <w:b/>
          <w:bCs/>
        </w:rPr>
      </w:pPr>
      <w:r w:rsidRPr="00E2108C">
        <w:rPr>
          <w:b/>
          <w:bCs/>
        </w:rPr>
        <w:t>RÚBRICA DE EVALUACIÓN: ENFERMEDADES NEUROENDÓCRINAS</w:t>
      </w:r>
    </w:p>
    <w:p w14:paraId="604F5C33" w14:textId="77777777" w:rsidR="00E2108C" w:rsidRPr="00E2108C" w:rsidRDefault="00E2108C" w:rsidP="00E2108C">
      <w:r w:rsidRPr="00E2108C">
        <w:rPr>
          <w:b/>
          <w:bCs/>
        </w:rPr>
        <w:t>Puntaje Total:</w:t>
      </w:r>
      <w:r w:rsidRPr="00E2108C">
        <w:t xml:space="preserve"> 10 puntos</w:t>
      </w:r>
    </w:p>
    <w:p w14:paraId="5F90F05C" w14:textId="77777777" w:rsidR="00E2108C" w:rsidRPr="00E2108C" w:rsidRDefault="00E2108C" w:rsidP="00E2108C">
      <w:pPr>
        <w:rPr>
          <w:b/>
          <w:bCs/>
        </w:rPr>
      </w:pPr>
      <w:r w:rsidRPr="00E2108C">
        <w:rPr>
          <w:b/>
          <w:bCs/>
        </w:rPr>
        <w:t>1. Explicación Fisiopatológica (4 puntos)</w:t>
      </w:r>
    </w:p>
    <w:p w14:paraId="5661DF79" w14:textId="77777777" w:rsidR="00E2108C" w:rsidRPr="00E2108C" w:rsidRDefault="00E2108C" w:rsidP="00E2108C">
      <w:pPr>
        <w:numPr>
          <w:ilvl w:val="0"/>
          <w:numId w:val="1"/>
        </w:numPr>
      </w:pPr>
      <w:r w:rsidRPr="00E2108C">
        <w:rPr>
          <w:b/>
          <w:bCs/>
        </w:rPr>
        <w:t xml:space="preserve">Logrado (4 </w:t>
      </w:r>
      <w:proofErr w:type="spellStart"/>
      <w:r w:rsidRPr="00E2108C">
        <w:rPr>
          <w:b/>
          <w:bCs/>
        </w:rPr>
        <w:t>pts</w:t>
      </w:r>
      <w:proofErr w:type="spellEnd"/>
      <w:r w:rsidRPr="00E2108C">
        <w:rPr>
          <w:b/>
          <w:bCs/>
        </w:rPr>
        <w:t>):</w:t>
      </w:r>
      <w:r w:rsidRPr="00E2108C">
        <w:t xml:space="preserve"> Explica claramente el origen de la enfermedad en el eje neuroendocrino (ej. falla en el hipotálamo o la hipófisis). Identifica la hormona afectada, si hay exceso (hiper) o deficiencia (hipo) y cómo se rompe la comunicación con el sistema nervioso.</w:t>
      </w:r>
    </w:p>
    <w:p w14:paraId="03C70DF0" w14:textId="77777777" w:rsidR="00E2108C" w:rsidRPr="00E2108C" w:rsidRDefault="00E2108C" w:rsidP="00E2108C">
      <w:pPr>
        <w:numPr>
          <w:ilvl w:val="0"/>
          <w:numId w:val="1"/>
        </w:numPr>
      </w:pPr>
      <w:r w:rsidRPr="00E2108C">
        <w:rPr>
          <w:b/>
          <w:bCs/>
        </w:rPr>
        <w:t xml:space="preserve">En Proceso (2 </w:t>
      </w:r>
      <w:proofErr w:type="spellStart"/>
      <w:r w:rsidRPr="00E2108C">
        <w:rPr>
          <w:b/>
          <w:bCs/>
        </w:rPr>
        <w:t>pts</w:t>
      </w:r>
      <w:proofErr w:type="spellEnd"/>
      <w:r w:rsidRPr="00E2108C">
        <w:rPr>
          <w:b/>
          <w:bCs/>
        </w:rPr>
        <w:t>):</w:t>
      </w:r>
      <w:r w:rsidRPr="00E2108C">
        <w:t xml:space="preserve"> Describe los síntomas de la enfermedad, pero no logra explicar la causa a nivel glandular o la relación con el control nervioso.</w:t>
      </w:r>
    </w:p>
    <w:p w14:paraId="066E4FA9" w14:textId="77777777" w:rsidR="00E2108C" w:rsidRPr="00E2108C" w:rsidRDefault="00E2108C" w:rsidP="00E2108C">
      <w:pPr>
        <w:numPr>
          <w:ilvl w:val="0"/>
          <w:numId w:val="1"/>
        </w:numPr>
      </w:pPr>
      <w:r w:rsidRPr="00E2108C">
        <w:rPr>
          <w:b/>
          <w:bCs/>
        </w:rPr>
        <w:t xml:space="preserve">No Logrado (0 </w:t>
      </w:r>
      <w:proofErr w:type="spellStart"/>
      <w:r w:rsidRPr="00E2108C">
        <w:rPr>
          <w:b/>
          <w:bCs/>
        </w:rPr>
        <w:t>pts</w:t>
      </w:r>
      <w:proofErr w:type="spellEnd"/>
      <w:r w:rsidRPr="00E2108C">
        <w:rPr>
          <w:b/>
          <w:bCs/>
        </w:rPr>
        <w:t>):</w:t>
      </w:r>
      <w:r w:rsidRPr="00E2108C">
        <w:t xml:space="preserve"> La información es errónea o confunde la enfermedad con una patología que no es del sistema neuroendocrino.</w:t>
      </w:r>
    </w:p>
    <w:p w14:paraId="50F2C4F5" w14:textId="77777777" w:rsidR="00E2108C" w:rsidRPr="00E2108C" w:rsidRDefault="00E2108C" w:rsidP="00E2108C">
      <w:pPr>
        <w:rPr>
          <w:b/>
          <w:bCs/>
        </w:rPr>
      </w:pPr>
      <w:r w:rsidRPr="00E2108C">
        <w:rPr>
          <w:b/>
          <w:bCs/>
        </w:rPr>
        <w:t>2. Sintomatología y Consecuencias (2 puntos)</w:t>
      </w:r>
    </w:p>
    <w:p w14:paraId="0C7ADE8C" w14:textId="77777777" w:rsidR="00E2108C" w:rsidRPr="00E2108C" w:rsidRDefault="00E2108C" w:rsidP="00E2108C">
      <w:pPr>
        <w:numPr>
          <w:ilvl w:val="0"/>
          <w:numId w:val="2"/>
        </w:numPr>
      </w:pPr>
      <w:r w:rsidRPr="00E2108C">
        <w:rPr>
          <w:b/>
          <w:bCs/>
        </w:rPr>
        <w:t xml:space="preserve">Logrado (2 </w:t>
      </w:r>
      <w:proofErr w:type="spellStart"/>
      <w:r w:rsidRPr="00E2108C">
        <w:rPr>
          <w:b/>
          <w:bCs/>
        </w:rPr>
        <w:t>pts</w:t>
      </w:r>
      <w:proofErr w:type="spellEnd"/>
      <w:r w:rsidRPr="00E2108C">
        <w:rPr>
          <w:b/>
          <w:bCs/>
        </w:rPr>
        <w:t>):</w:t>
      </w:r>
      <w:r w:rsidRPr="00E2108C">
        <w:t xml:space="preserve"> Describe los signos y síntomas clínicos de forma precisa y explica cómo estos afectan la homeostasis del paciente (metabolismo, estado de ánimo, crecimiento, etc.).</w:t>
      </w:r>
    </w:p>
    <w:p w14:paraId="60B857C8" w14:textId="77777777" w:rsidR="00E2108C" w:rsidRPr="00E2108C" w:rsidRDefault="00E2108C" w:rsidP="00E2108C">
      <w:pPr>
        <w:numPr>
          <w:ilvl w:val="0"/>
          <w:numId w:val="2"/>
        </w:numPr>
      </w:pPr>
      <w:r w:rsidRPr="00E2108C">
        <w:rPr>
          <w:b/>
          <w:bCs/>
        </w:rPr>
        <w:t>En Proceso (1 pt):</w:t>
      </w:r>
      <w:r w:rsidRPr="00E2108C">
        <w:t xml:space="preserve"> Enumera </w:t>
      </w:r>
      <w:proofErr w:type="gramStart"/>
      <w:r w:rsidRPr="00E2108C">
        <w:t>síntomas</w:t>
      </w:r>
      <w:proofErr w:type="gramEnd"/>
      <w:r w:rsidRPr="00E2108C">
        <w:t xml:space="preserve"> pero no explica por qué ocurren o cómo se relacionan con la hormona alterada.</w:t>
      </w:r>
    </w:p>
    <w:p w14:paraId="1B0C72F8" w14:textId="77777777" w:rsidR="00E2108C" w:rsidRPr="00E2108C" w:rsidRDefault="00E2108C" w:rsidP="00E2108C">
      <w:pPr>
        <w:numPr>
          <w:ilvl w:val="0"/>
          <w:numId w:val="2"/>
        </w:numPr>
      </w:pPr>
      <w:r w:rsidRPr="00E2108C">
        <w:rPr>
          <w:b/>
          <w:bCs/>
        </w:rPr>
        <w:t xml:space="preserve">No Logrado (0 </w:t>
      </w:r>
      <w:proofErr w:type="spellStart"/>
      <w:r w:rsidRPr="00E2108C">
        <w:rPr>
          <w:b/>
          <w:bCs/>
        </w:rPr>
        <w:t>pts</w:t>
      </w:r>
      <w:proofErr w:type="spellEnd"/>
      <w:r w:rsidRPr="00E2108C">
        <w:rPr>
          <w:b/>
          <w:bCs/>
        </w:rPr>
        <w:t>):</w:t>
      </w:r>
      <w:r w:rsidRPr="00E2108C">
        <w:t xml:space="preserve"> Menciona síntomas genéricos que no corresponden a la enfermedad elegida.</w:t>
      </w:r>
    </w:p>
    <w:p w14:paraId="47A3495E" w14:textId="77777777" w:rsidR="00E2108C" w:rsidRPr="00E2108C" w:rsidRDefault="00E2108C" w:rsidP="00E2108C">
      <w:pPr>
        <w:rPr>
          <w:b/>
          <w:bCs/>
        </w:rPr>
      </w:pPr>
      <w:r w:rsidRPr="00E2108C">
        <w:rPr>
          <w:b/>
          <w:bCs/>
        </w:rPr>
        <w:t>3. Calidad del Material de Apoyo (2 puntos)</w:t>
      </w:r>
    </w:p>
    <w:p w14:paraId="5E427A9B" w14:textId="77777777" w:rsidR="00E2108C" w:rsidRPr="00E2108C" w:rsidRDefault="00E2108C" w:rsidP="00E2108C">
      <w:pPr>
        <w:numPr>
          <w:ilvl w:val="0"/>
          <w:numId w:val="3"/>
        </w:numPr>
      </w:pPr>
      <w:r w:rsidRPr="00E2108C">
        <w:rPr>
          <w:b/>
          <w:bCs/>
        </w:rPr>
        <w:t xml:space="preserve">Logrado (2 </w:t>
      </w:r>
      <w:proofErr w:type="spellStart"/>
      <w:r w:rsidRPr="00E2108C">
        <w:rPr>
          <w:b/>
          <w:bCs/>
        </w:rPr>
        <w:t>pts</w:t>
      </w:r>
      <w:proofErr w:type="spellEnd"/>
      <w:r w:rsidRPr="00E2108C">
        <w:rPr>
          <w:b/>
          <w:bCs/>
        </w:rPr>
        <w:t>):</w:t>
      </w:r>
      <w:r w:rsidRPr="00E2108C">
        <w:t xml:space="preserve"> El material (diapositivas, infografía o esquemas) es visualmente claro, incluye diagramas del eje afectado y tiene poco texto. Ayuda a entender la ubicación de las glándulas involucradas.</w:t>
      </w:r>
    </w:p>
    <w:p w14:paraId="376675E2" w14:textId="77777777" w:rsidR="00E2108C" w:rsidRPr="00E2108C" w:rsidRDefault="00E2108C" w:rsidP="00E2108C">
      <w:pPr>
        <w:numPr>
          <w:ilvl w:val="0"/>
          <w:numId w:val="3"/>
        </w:numPr>
      </w:pPr>
      <w:r w:rsidRPr="00E2108C">
        <w:rPr>
          <w:b/>
          <w:bCs/>
        </w:rPr>
        <w:t>En Proceso (1 pt):</w:t>
      </w:r>
      <w:r w:rsidRPr="00E2108C">
        <w:t xml:space="preserve"> El material es puramente informativo (mucho texto) o las imágenes son de baja calidad y no aportan a la explicación técnica.</w:t>
      </w:r>
    </w:p>
    <w:p w14:paraId="70C53651" w14:textId="77777777" w:rsidR="00E2108C" w:rsidRPr="00E2108C" w:rsidRDefault="00E2108C" w:rsidP="00E2108C">
      <w:pPr>
        <w:numPr>
          <w:ilvl w:val="0"/>
          <w:numId w:val="3"/>
        </w:numPr>
      </w:pPr>
      <w:r w:rsidRPr="00E2108C">
        <w:rPr>
          <w:b/>
          <w:bCs/>
        </w:rPr>
        <w:t xml:space="preserve">No Logrado (0 </w:t>
      </w:r>
      <w:proofErr w:type="spellStart"/>
      <w:r w:rsidRPr="00E2108C">
        <w:rPr>
          <w:b/>
          <w:bCs/>
        </w:rPr>
        <w:t>pts</w:t>
      </w:r>
      <w:proofErr w:type="spellEnd"/>
      <w:r w:rsidRPr="00E2108C">
        <w:rPr>
          <w:b/>
          <w:bCs/>
        </w:rPr>
        <w:t>):</w:t>
      </w:r>
      <w:r w:rsidRPr="00E2108C">
        <w:t xml:space="preserve"> No utiliza material de apoyo o este contiene errores científicos graves.</w:t>
      </w:r>
    </w:p>
    <w:p w14:paraId="58C1ABBF" w14:textId="77777777" w:rsidR="00E2108C" w:rsidRPr="00E2108C" w:rsidRDefault="00E2108C" w:rsidP="00E2108C">
      <w:pPr>
        <w:rPr>
          <w:b/>
          <w:bCs/>
        </w:rPr>
      </w:pPr>
      <w:r w:rsidRPr="00E2108C">
        <w:rPr>
          <w:b/>
          <w:bCs/>
        </w:rPr>
        <w:t>4. Habilidades de Exposición y Respuesta (2 puntos)</w:t>
      </w:r>
    </w:p>
    <w:p w14:paraId="18E6B500" w14:textId="77777777" w:rsidR="00E2108C" w:rsidRPr="00E2108C" w:rsidRDefault="00E2108C" w:rsidP="00E2108C">
      <w:pPr>
        <w:numPr>
          <w:ilvl w:val="0"/>
          <w:numId w:val="4"/>
        </w:numPr>
      </w:pPr>
      <w:r w:rsidRPr="00E2108C">
        <w:rPr>
          <w:b/>
          <w:bCs/>
        </w:rPr>
        <w:t xml:space="preserve">Logrado (2 </w:t>
      </w:r>
      <w:proofErr w:type="spellStart"/>
      <w:r w:rsidRPr="00E2108C">
        <w:rPr>
          <w:b/>
          <w:bCs/>
        </w:rPr>
        <w:t>pts</w:t>
      </w:r>
      <w:proofErr w:type="spellEnd"/>
      <w:r w:rsidRPr="00E2108C">
        <w:rPr>
          <w:b/>
          <w:bCs/>
        </w:rPr>
        <w:t>):</w:t>
      </w:r>
      <w:r w:rsidRPr="00E2108C">
        <w:t xml:space="preserve"> Utiliza vocabulario técnico adecuado, mantiene contacto visual y responde con seguridad a las preguntas de la audiencia o del docente.</w:t>
      </w:r>
    </w:p>
    <w:p w14:paraId="65BA8914" w14:textId="77777777" w:rsidR="00E2108C" w:rsidRPr="00E2108C" w:rsidRDefault="00E2108C" w:rsidP="00E2108C">
      <w:pPr>
        <w:numPr>
          <w:ilvl w:val="0"/>
          <w:numId w:val="4"/>
        </w:numPr>
      </w:pPr>
      <w:r w:rsidRPr="00E2108C">
        <w:rPr>
          <w:b/>
          <w:bCs/>
        </w:rPr>
        <w:t>En Proceso (1 pt):</w:t>
      </w:r>
      <w:r w:rsidRPr="00E2108C">
        <w:t xml:space="preserve"> Lee las diapositivas o fichas constantemente. Tiene dificultades para responder preguntas básicas sobre el tratamiento o diagnóstico de la enfermedad.</w:t>
      </w:r>
    </w:p>
    <w:p w14:paraId="4029BA6E" w14:textId="77777777" w:rsidR="00E2108C" w:rsidRPr="00E2108C" w:rsidRDefault="00E2108C" w:rsidP="00E2108C">
      <w:pPr>
        <w:numPr>
          <w:ilvl w:val="0"/>
          <w:numId w:val="4"/>
        </w:numPr>
      </w:pPr>
      <w:r w:rsidRPr="00E2108C">
        <w:rPr>
          <w:b/>
          <w:bCs/>
        </w:rPr>
        <w:lastRenderedPageBreak/>
        <w:t xml:space="preserve">No Logrado (0 </w:t>
      </w:r>
      <w:proofErr w:type="spellStart"/>
      <w:r w:rsidRPr="00E2108C">
        <w:rPr>
          <w:b/>
          <w:bCs/>
        </w:rPr>
        <w:t>pts</w:t>
      </w:r>
      <w:proofErr w:type="spellEnd"/>
      <w:r w:rsidRPr="00E2108C">
        <w:rPr>
          <w:b/>
          <w:bCs/>
        </w:rPr>
        <w:t>):</w:t>
      </w:r>
      <w:r w:rsidRPr="00E2108C">
        <w:t xml:space="preserve"> El estudiante no logra comunicar el tema con claridad o se muestra totalmente inseguro ante los cuestionamientos.</w:t>
      </w:r>
    </w:p>
    <w:p w14:paraId="02637AA2" w14:textId="77777777" w:rsidR="00E2108C" w:rsidRDefault="00E2108C"/>
    <w:sectPr w:rsidR="00E210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32794"/>
    <w:multiLevelType w:val="multilevel"/>
    <w:tmpl w:val="03DC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9869EE"/>
    <w:multiLevelType w:val="multilevel"/>
    <w:tmpl w:val="34D41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EF0BB8"/>
    <w:multiLevelType w:val="multilevel"/>
    <w:tmpl w:val="A1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A41300"/>
    <w:multiLevelType w:val="multilevel"/>
    <w:tmpl w:val="30024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0082049">
    <w:abstractNumId w:val="3"/>
  </w:num>
  <w:num w:numId="2" w16cid:durableId="1771848112">
    <w:abstractNumId w:val="2"/>
  </w:num>
  <w:num w:numId="3" w16cid:durableId="140969511">
    <w:abstractNumId w:val="0"/>
  </w:num>
  <w:num w:numId="4" w16cid:durableId="1025982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08C"/>
    <w:rsid w:val="00696430"/>
    <w:rsid w:val="00E2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C5592"/>
  <w15:chartTrackingRefBased/>
  <w15:docId w15:val="{9EAC1BFF-8515-4131-A2C4-15BBA127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21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21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210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21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210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21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21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21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21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210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210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210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2108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2108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210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210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210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210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21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21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21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21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21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210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210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2108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210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2108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210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2026-05-09T14:22:00Z</dcterms:created>
  <dcterms:modified xsi:type="dcterms:W3CDTF">2026-05-09T14:23:00Z</dcterms:modified>
</cp:coreProperties>
</file>