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8F50" w14:textId="77777777" w:rsidR="00BB608A" w:rsidRPr="00BB608A" w:rsidRDefault="00BB608A" w:rsidP="00BB608A">
      <w:pPr>
        <w:rPr>
          <w:b/>
          <w:bCs/>
        </w:rPr>
      </w:pPr>
      <w:r w:rsidRPr="00BB608A">
        <w:rPr>
          <w:b/>
          <w:bCs/>
        </w:rPr>
        <w:t>RÚBRICA DE EVALUACIÓN: EXPOSICIÓN DE SISTEMAS VEGETALES</w:t>
      </w:r>
    </w:p>
    <w:p w14:paraId="154DB2D4" w14:textId="77777777" w:rsidR="00BB608A" w:rsidRPr="00BB608A" w:rsidRDefault="00BB608A" w:rsidP="00BB608A">
      <w:r w:rsidRPr="00BB608A">
        <w:rPr>
          <w:b/>
          <w:bCs/>
        </w:rPr>
        <w:t>Puntaje Total:</w:t>
      </w:r>
      <w:r w:rsidRPr="00BB608A">
        <w:t xml:space="preserve"> 10 puntos</w:t>
      </w:r>
    </w:p>
    <w:p w14:paraId="60D21C6C" w14:textId="77777777" w:rsidR="00BB608A" w:rsidRPr="00BB608A" w:rsidRDefault="00BB608A" w:rsidP="00BB608A">
      <w:pPr>
        <w:rPr>
          <w:b/>
          <w:bCs/>
        </w:rPr>
      </w:pPr>
      <w:r w:rsidRPr="00BB608A">
        <w:rPr>
          <w:b/>
          <w:bCs/>
        </w:rPr>
        <w:t>1. Dominio del Contenido Botánico (4 puntos)</w:t>
      </w:r>
    </w:p>
    <w:p w14:paraId="779937EB" w14:textId="77777777" w:rsidR="00BB608A" w:rsidRPr="00BB608A" w:rsidRDefault="00BB608A" w:rsidP="00BB608A">
      <w:pPr>
        <w:numPr>
          <w:ilvl w:val="0"/>
          <w:numId w:val="1"/>
        </w:numPr>
      </w:pPr>
      <w:r w:rsidRPr="00BB608A">
        <w:rPr>
          <w:b/>
          <w:bCs/>
        </w:rPr>
        <w:t xml:space="preserve">Logrado (4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Explican con precisión la estructura y función del sistema asignado. Identifican correctamente los tipos celulares (ej. xilema, floema, parénquima) y explican los procesos fisiológicos asociados sin errores.</w:t>
      </w:r>
    </w:p>
    <w:p w14:paraId="4C0326A9" w14:textId="77777777" w:rsidR="00BB608A" w:rsidRPr="00BB608A" w:rsidRDefault="00BB608A" w:rsidP="00BB608A">
      <w:pPr>
        <w:numPr>
          <w:ilvl w:val="0"/>
          <w:numId w:val="1"/>
        </w:numPr>
      </w:pPr>
      <w:r w:rsidRPr="00BB608A">
        <w:rPr>
          <w:b/>
          <w:bCs/>
        </w:rPr>
        <w:t xml:space="preserve">En Proceso (2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Identifican las partes principales, pero confunden funciones o tienen dificultades para explicar procesos complejos (como la transpiración o el transporte de </w:t>
      </w:r>
      <w:proofErr w:type="spellStart"/>
      <w:r w:rsidRPr="00BB608A">
        <w:t>fotoasimilados</w:t>
      </w:r>
      <w:proofErr w:type="spellEnd"/>
      <w:r w:rsidRPr="00BB608A">
        <w:t>).</w:t>
      </w:r>
    </w:p>
    <w:p w14:paraId="2FEEF7A3" w14:textId="77777777" w:rsidR="00BB608A" w:rsidRPr="00BB608A" w:rsidRDefault="00BB608A" w:rsidP="00BB608A">
      <w:pPr>
        <w:numPr>
          <w:ilvl w:val="0"/>
          <w:numId w:val="1"/>
        </w:numPr>
      </w:pPr>
      <w:r w:rsidRPr="00BB608A">
        <w:rPr>
          <w:b/>
          <w:bCs/>
        </w:rPr>
        <w:t xml:space="preserve">No Logrado (0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Muestran desconocimiento del sistema, confunden estructuras vegetales con animales o la información es muy superficial.</w:t>
      </w:r>
    </w:p>
    <w:p w14:paraId="7D9F04AC" w14:textId="77777777" w:rsidR="00BB608A" w:rsidRPr="00BB608A" w:rsidRDefault="00BB608A" w:rsidP="00BB608A">
      <w:pPr>
        <w:rPr>
          <w:b/>
          <w:bCs/>
        </w:rPr>
      </w:pPr>
      <w:r w:rsidRPr="00BB608A">
        <w:rPr>
          <w:b/>
          <w:bCs/>
        </w:rPr>
        <w:t>2. Calidad del Material Visual o Maqueta (2 puntos)</w:t>
      </w:r>
    </w:p>
    <w:p w14:paraId="5883403B" w14:textId="77777777" w:rsidR="00BB608A" w:rsidRPr="00BB608A" w:rsidRDefault="00BB608A" w:rsidP="00BB608A">
      <w:pPr>
        <w:numPr>
          <w:ilvl w:val="0"/>
          <w:numId w:val="2"/>
        </w:numPr>
      </w:pPr>
      <w:r w:rsidRPr="00BB608A">
        <w:rPr>
          <w:b/>
          <w:bCs/>
        </w:rPr>
        <w:t xml:space="preserve">Logrado (2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El material muestra claramente cortes histológicos o diagramas del sistema. Es creativo, está bien rotulado con terminología técnica y ayuda a visualizar lo que no se ve a simple vista.</w:t>
      </w:r>
    </w:p>
    <w:p w14:paraId="3E43FA1D" w14:textId="77777777" w:rsidR="00BB608A" w:rsidRPr="00BB608A" w:rsidRDefault="00BB608A" w:rsidP="00BB608A">
      <w:pPr>
        <w:numPr>
          <w:ilvl w:val="0"/>
          <w:numId w:val="2"/>
        </w:numPr>
      </w:pPr>
      <w:r w:rsidRPr="00BB608A">
        <w:rPr>
          <w:b/>
          <w:bCs/>
        </w:rPr>
        <w:t>En Proceso (1 pt):</w:t>
      </w:r>
      <w:r w:rsidRPr="00BB608A">
        <w:t xml:space="preserve"> El material es </w:t>
      </w:r>
      <w:proofErr w:type="gramStart"/>
      <w:r w:rsidRPr="00BB608A">
        <w:t>correcto</w:t>
      </w:r>
      <w:proofErr w:type="gramEnd"/>
      <w:r w:rsidRPr="00BB608A">
        <w:t xml:space="preserve"> pero poco detallado. Las etiquetas son escasas o el diseño es desorganizado.</w:t>
      </w:r>
    </w:p>
    <w:p w14:paraId="50DF0CD7" w14:textId="77777777" w:rsidR="00BB608A" w:rsidRPr="00BB608A" w:rsidRDefault="00BB608A" w:rsidP="00BB608A">
      <w:pPr>
        <w:numPr>
          <w:ilvl w:val="0"/>
          <w:numId w:val="2"/>
        </w:numPr>
      </w:pPr>
      <w:r w:rsidRPr="00BB608A">
        <w:rPr>
          <w:b/>
          <w:bCs/>
        </w:rPr>
        <w:t xml:space="preserve">No Logrado (0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El material es inexistente, contiene errores científicos graves o es una copia literal de un texto sin procesar.</w:t>
      </w:r>
    </w:p>
    <w:p w14:paraId="17FC79F0" w14:textId="77777777" w:rsidR="00BB608A" w:rsidRPr="00BB608A" w:rsidRDefault="00BB608A" w:rsidP="00BB608A">
      <w:pPr>
        <w:rPr>
          <w:b/>
          <w:bCs/>
        </w:rPr>
      </w:pPr>
      <w:r w:rsidRPr="00BB608A">
        <w:rPr>
          <w:b/>
          <w:bCs/>
        </w:rPr>
        <w:t>3. Cohesión del Equipo y Fluidez (2 puntos)</w:t>
      </w:r>
    </w:p>
    <w:p w14:paraId="4BDE99E5" w14:textId="77777777" w:rsidR="00BB608A" w:rsidRPr="00BB608A" w:rsidRDefault="00BB608A" w:rsidP="00BB608A">
      <w:pPr>
        <w:numPr>
          <w:ilvl w:val="0"/>
          <w:numId w:val="3"/>
        </w:numPr>
      </w:pPr>
      <w:r w:rsidRPr="00BB608A">
        <w:rPr>
          <w:b/>
          <w:bCs/>
        </w:rPr>
        <w:t xml:space="preserve">Logrado (2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La exposición es continua y equilibrada entre los miembros. Utilizan un lenguaje técnico adecuado (estomas, meristemos, haces vasculares, etc.) de forma natural.</w:t>
      </w:r>
    </w:p>
    <w:p w14:paraId="35C2B864" w14:textId="77777777" w:rsidR="00BB608A" w:rsidRPr="00BB608A" w:rsidRDefault="00BB608A" w:rsidP="00BB608A">
      <w:pPr>
        <w:numPr>
          <w:ilvl w:val="0"/>
          <w:numId w:val="3"/>
        </w:numPr>
      </w:pPr>
      <w:r w:rsidRPr="00BB608A">
        <w:rPr>
          <w:b/>
          <w:bCs/>
        </w:rPr>
        <w:t>En Proceso (1 pt):</w:t>
      </w:r>
      <w:r w:rsidRPr="00BB608A">
        <w:t xml:space="preserve"> Se nota una división de "partes" sin conexión entre ellas. Leen demasiado el material de apoyo en lugar de explicarlo.</w:t>
      </w:r>
    </w:p>
    <w:p w14:paraId="0A2891C6" w14:textId="77777777" w:rsidR="00BB608A" w:rsidRPr="00BB608A" w:rsidRDefault="00BB608A" w:rsidP="00BB608A">
      <w:pPr>
        <w:numPr>
          <w:ilvl w:val="0"/>
          <w:numId w:val="3"/>
        </w:numPr>
      </w:pPr>
      <w:r w:rsidRPr="00BB608A">
        <w:rPr>
          <w:b/>
          <w:bCs/>
        </w:rPr>
        <w:t xml:space="preserve">No Logrado (0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El equipo está desorganizado, los integrantes se contradicen o solo uno de ellos realiza todo el trabajo.</w:t>
      </w:r>
    </w:p>
    <w:p w14:paraId="516D0A4F" w14:textId="77777777" w:rsidR="00BB608A" w:rsidRPr="00BB608A" w:rsidRDefault="00BB608A" w:rsidP="00BB608A">
      <w:pPr>
        <w:rPr>
          <w:b/>
          <w:bCs/>
        </w:rPr>
      </w:pPr>
      <w:r w:rsidRPr="00BB608A">
        <w:rPr>
          <w:b/>
          <w:bCs/>
        </w:rPr>
        <w:t>4. Relación con el Entorno y Adaptación (2 puntos)</w:t>
      </w:r>
    </w:p>
    <w:p w14:paraId="5F314713" w14:textId="77777777" w:rsidR="00BB608A" w:rsidRPr="00BB608A" w:rsidRDefault="00BB608A" w:rsidP="00BB608A">
      <w:pPr>
        <w:numPr>
          <w:ilvl w:val="0"/>
          <w:numId w:val="4"/>
        </w:numPr>
      </w:pPr>
      <w:r w:rsidRPr="00BB608A">
        <w:rPr>
          <w:b/>
          <w:bCs/>
        </w:rPr>
        <w:t xml:space="preserve">Logrado (2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Explican cómo el sistema ayuda a la planta a sobrevivir en su ambiente (ej. adaptaciones de las raíces al desierto o de las hojas a la sombra). Responden preguntas con claridad.</w:t>
      </w:r>
    </w:p>
    <w:p w14:paraId="00807D99" w14:textId="77777777" w:rsidR="00BB608A" w:rsidRPr="00BB608A" w:rsidRDefault="00BB608A" w:rsidP="00BB608A">
      <w:pPr>
        <w:numPr>
          <w:ilvl w:val="0"/>
          <w:numId w:val="4"/>
        </w:numPr>
      </w:pPr>
      <w:r w:rsidRPr="00BB608A">
        <w:rPr>
          <w:b/>
          <w:bCs/>
        </w:rPr>
        <w:t>En Proceso (1 pt):</w:t>
      </w:r>
      <w:r w:rsidRPr="00BB608A">
        <w:t xml:space="preserve"> Mencionan la función general pero no logran dar ejemplos de adaptaciones o responder preguntas de aplicación de forma completa.</w:t>
      </w:r>
    </w:p>
    <w:p w14:paraId="53B13A46" w14:textId="1C9F276A" w:rsidR="00BB608A" w:rsidRDefault="00BB608A" w:rsidP="00BB608A">
      <w:pPr>
        <w:numPr>
          <w:ilvl w:val="0"/>
          <w:numId w:val="4"/>
        </w:numPr>
      </w:pPr>
      <w:r w:rsidRPr="00BB608A">
        <w:rPr>
          <w:b/>
          <w:bCs/>
        </w:rPr>
        <w:lastRenderedPageBreak/>
        <w:t xml:space="preserve">No Logrado (0 </w:t>
      </w:r>
      <w:proofErr w:type="spellStart"/>
      <w:r w:rsidRPr="00BB608A">
        <w:rPr>
          <w:b/>
          <w:bCs/>
        </w:rPr>
        <w:t>pts</w:t>
      </w:r>
      <w:proofErr w:type="spellEnd"/>
      <w:r w:rsidRPr="00BB608A">
        <w:rPr>
          <w:b/>
          <w:bCs/>
        </w:rPr>
        <w:t>):</w:t>
      </w:r>
      <w:r w:rsidRPr="00BB608A">
        <w:t xml:space="preserve"> No pueden explicar la utilidad biológica del sistema estudiado.</w:t>
      </w:r>
    </w:p>
    <w:sectPr w:rsidR="00BB6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998"/>
    <w:multiLevelType w:val="multilevel"/>
    <w:tmpl w:val="37F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7512"/>
    <w:multiLevelType w:val="multilevel"/>
    <w:tmpl w:val="EE0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57E4"/>
    <w:multiLevelType w:val="multilevel"/>
    <w:tmpl w:val="2226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80C37"/>
    <w:multiLevelType w:val="multilevel"/>
    <w:tmpl w:val="A5FA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05679">
    <w:abstractNumId w:val="0"/>
  </w:num>
  <w:num w:numId="2" w16cid:durableId="539367413">
    <w:abstractNumId w:val="2"/>
  </w:num>
  <w:num w:numId="3" w16cid:durableId="1824471934">
    <w:abstractNumId w:val="3"/>
  </w:num>
  <w:num w:numId="4" w16cid:durableId="96200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8A"/>
    <w:rsid w:val="002B5120"/>
    <w:rsid w:val="00B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F536"/>
  <w15:chartTrackingRefBased/>
  <w15:docId w15:val="{A619E7AD-15C7-4A54-81AD-9EFDEAB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0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0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6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0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0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2026-05-09T04:50:00Z</dcterms:created>
  <dcterms:modified xsi:type="dcterms:W3CDTF">2026-05-09T04:51:00Z</dcterms:modified>
</cp:coreProperties>
</file>